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F" w:rsidRDefault="00802DD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10310" cy="907415"/>
            <wp:effectExtent l="0" t="0" r="8890" b="6985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FF" w:rsidRDefault="00F865FF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F865FF" w:rsidRDefault="00F865FF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Obrero, nº21</w:t>
      </w:r>
      <w:r w:rsidRPr="0021054C">
        <w:rPr>
          <w:rFonts w:ascii="Century Gothic" w:hAnsi="Century Gothic" w:cs="Century Gothic"/>
          <w:sz w:val="16"/>
          <w:szCs w:val="16"/>
        </w:rPr>
        <w:t xml:space="preserve"> </w:t>
      </w:r>
    </w:p>
    <w:p w:rsidR="00F865FF" w:rsidRDefault="00F865FF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Tel-fax: 91 715.23.82. </w:t>
      </w:r>
    </w:p>
    <w:p w:rsidR="00F865FF" w:rsidRDefault="00F865FF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Pozuelo de Alarcón. </w:t>
      </w:r>
    </w:p>
    <w:p w:rsidR="00F865FF" w:rsidRDefault="00F865FF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>28224 MADRID</w:t>
      </w:r>
    </w:p>
    <w:p w:rsidR="00F865FF" w:rsidRPr="006C1B59" w:rsidRDefault="00F865FF" w:rsidP="0073335B">
      <w:pPr>
        <w:pStyle w:val="Piedepgina"/>
        <w:jc w:val="right"/>
        <w:rPr>
          <w:color w:val="808080"/>
        </w:rPr>
      </w:pPr>
      <w:r w:rsidRPr="006C1B59">
        <w:t xml:space="preserve"> Email: </w:t>
      </w:r>
      <w:hyperlink r:id="rId9" w:history="1">
        <w:r w:rsidRPr="00197262">
          <w:rPr>
            <w:rStyle w:val="Hipervnculo"/>
            <w:rFonts w:ascii="Century Gothic" w:hAnsi="Century Gothic" w:cs="Century Gothic"/>
            <w:sz w:val="16"/>
            <w:szCs w:val="16"/>
          </w:rPr>
          <w:t>ampaceipsanjoseobrero@gmail.com</w:t>
        </w:r>
      </w:hyperlink>
    </w:p>
    <w:p w:rsidR="00F865FF" w:rsidRPr="006C1B59" w:rsidRDefault="00F865FF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F865FF" w:rsidRDefault="00F865FF" w:rsidP="00EB65B2">
      <w:pPr>
        <w:jc w:val="center"/>
        <w:rPr>
          <w:b/>
          <w:bCs/>
          <w:sz w:val="28"/>
          <w:szCs w:val="28"/>
        </w:rPr>
      </w:pPr>
    </w:p>
    <w:p w:rsidR="00F865FF" w:rsidRPr="00D0777D" w:rsidRDefault="00F865FF" w:rsidP="00EB65B2">
      <w:pPr>
        <w:jc w:val="center"/>
        <w:rPr>
          <w:rFonts w:ascii="Century Gothic" w:hAnsi="Century Gothic"/>
          <w:bCs/>
          <w:sz w:val="28"/>
          <w:szCs w:val="28"/>
        </w:rPr>
      </w:pPr>
      <w:r w:rsidRPr="00D0777D">
        <w:rPr>
          <w:rFonts w:ascii="Century Gothic" w:hAnsi="Century Gothic"/>
          <w:bCs/>
          <w:sz w:val="28"/>
          <w:szCs w:val="28"/>
        </w:rPr>
        <w:t>PROPUESTA DE ACTIVIDADES EXTRAESCOLARES PARA EL CURSO 2014-2015</w:t>
      </w:r>
    </w:p>
    <w:p w:rsidR="00F865FF" w:rsidRPr="00D0777D" w:rsidRDefault="00F865FF" w:rsidP="00EB65B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0777D">
        <w:rPr>
          <w:rFonts w:ascii="Century Gothic" w:hAnsi="Century Gothic"/>
          <w:b/>
          <w:bCs/>
          <w:sz w:val="28"/>
          <w:szCs w:val="28"/>
        </w:rPr>
        <w:t>PREINSCRIPCIÓN</w:t>
      </w:r>
    </w:p>
    <w:p w:rsidR="00F865FF" w:rsidRDefault="00F865FF" w:rsidP="00EB65B2">
      <w:pPr>
        <w:jc w:val="both"/>
        <w:rPr>
          <w:rFonts w:ascii="Century Gothic" w:hAnsi="Century Gothic"/>
          <w:bCs/>
          <w:sz w:val="22"/>
          <w:szCs w:val="22"/>
        </w:rPr>
      </w:pPr>
    </w:p>
    <w:p w:rsidR="00F865FF" w:rsidRDefault="00F865FF" w:rsidP="00D0777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0777D">
        <w:rPr>
          <w:rFonts w:ascii="Century Gothic" w:hAnsi="Century Gothic"/>
          <w:sz w:val="22"/>
          <w:szCs w:val="22"/>
        </w:rPr>
        <w:t>Con el objetivo de completar la formación recibida en el centro y ampliar el horario escolar la Asociación de Madres y Padres del Colegio San José Obrero (AMPA) pone a disposición del alumnado una serie de actividades lúdicas, deportivas y educativas. Las actividades que queremos proponer para el curso 2014-2015 son:</w:t>
      </w:r>
    </w:p>
    <w:p w:rsidR="00CA1145" w:rsidRDefault="00CA1145" w:rsidP="00D0777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A12E4" w:rsidRPr="00D0777D" w:rsidRDefault="00802DD7" w:rsidP="00D0777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>
            <wp:extent cx="6829425" cy="6943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D0777D">
      <w:pPr>
        <w:rPr>
          <w:b/>
          <w:bCs/>
          <w:u w:val="single"/>
        </w:rPr>
      </w:pPr>
    </w:p>
    <w:p w:rsidR="00F865FF" w:rsidRDefault="00F865FF" w:rsidP="00D0777D">
      <w:pPr>
        <w:rPr>
          <w:b/>
          <w:bCs/>
          <w:u w:val="single"/>
        </w:rPr>
      </w:pPr>
    </w:p>
    <w:p w:rsidR="00F865FF" w:rsidRPr="00865CDD" w:rsidRDefault="00F865FF" w:rsidP="00D0777D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865CDD">
        <w:rPr>
          <w:rFonts w:ascii="Century Gothic" w:hAnsi="Century Gothic"/>
          <w:b/>
          <w:bCs/>
          <w:sz w:val="28"/>
          <w:szCs w:val="28"/>
          <w:u w:val="single"/>
        </w:rPr>
        <w:t>PRECIOS</w:t>
      </w:r>
    </w:p>
    <w:p w:rsidR="00F865FF" w:rsidRPr="008101F3" w:rsidRDefault="00F865FF" w:rsidP="00D0777D">
      <w:pPr>
        <w:rPr>
          <w:b/>
          <w:bCs/>
          <w:u w:val="single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802DD7" w:rsidP="00BE0974">
      <w:pPr>
        <w:rPr>
          <w:rFonts w:ascii="Century Gothic" w:hAnsi="Century Gothic"/>
          <w:b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6838950" cy="651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961ED" w:rsidRDefault="00F961ED" w:rsidP="00BE0974">
      <w:pPr>
        <w:jc w:val="center"/>
        <w:rPr>
          <w:rFonts w:ascii="Century Gothic" w:hAnsi="Century Gothic"/>
          <w:b/>
          <w:bCs/>
          <w:iCs/>
          <w:sz w:val="28"/>
          <w:szCs w:val="28"/>
        </w:rPr>
      </w:pPr>
    </w:p>
    <w:p w:rsidR="00F865FF" w:rsidRPr="000B54B5" w:rsidRDefault="00F865FF" w:rsidP="00BE0974">
      <w:pPr>
        <w:jc w:val="center"/>
        <w:rPr>
          <w:rFonts w:ascii="Century Gothic" w:hAnsi="Century Gothic"/>
          <w:b/>
          <w:bCs/>
          <w:iCs/>
          <w:sz w:val="28"/>
          <w:szCs w:val="28"/>
        </w:rPr>
      </w:pPr>
      <w:r w:rsidRPr="000B54B5">
        <w:rPr>
          <w:rFonts w:ascii="Century Gothic" w:hAnsi="Century Gothic"/>
          <w:b/>
          <w:bCs/>
          <w:iCs/>
          <w:sz w:val="28"/>
          <w:szCs w:val="28"/>
        </w:rPr>
        <w:t>DESCRIPCIÓN ACTIVIDADES</w:t>
      </w: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Default="00F865FF" w:rsidP="009A1051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F865FF" w:rsidRPr="000B54B5" w:rsidRDefault="00F865FF" w:rsidP="000B54B5">
      <w:pPr>
        <w:spacing w:line="276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0B54B5">
        <w:rPr>
          <w:rFonts w:ascii="Century Gothic" w:hAnsi="Century Gothic"/>
          <w:b/>
          <w:bCs/>
          <w:iCs/>
          <w:sz w:val="20"/>
          <w:szCs w:val="20"/>
        </w:rPr>
        <w:t>“LA ALEGRIA DE VIVIR”: ENTRENAMIENTO EN HABILIDADES SOCIALES</w:t>
      </w:r>
    </w:p>
    <w:p w:rsidR="00F865FF" w:rsidRPr="000B54B5" w:rsidRDefault="00F865FF" w:rsidP="000B54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 xml:space="preserve">Programa de entrenamiento en habilidades sociales y emocionales basado en las recomendaciones de la O.M.S. (Life Skills Education in Schools) con el objetivo de guiar el desarrollo de la competencia psicosocial de los niños y niñas. Con una metodología dinámica y lúdica, nuestros escolares aprenderán cómo manejar sus emociones, solucionar problemas, tomar decisiones y mucho más. En septiembre organizaremos un taller inicial para padres y otro para alumnos y alumnas. </w:t>
      </w:r>
    </w:p>
    <w:p w:rsidR="00F865FF" w:rsidRPr="000B54B5" w:rsidRDefault="00F865FF" w:rsidP="000B54B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0B54B5">
        <w:rPr>
          <w:rFonts w:ascii="Century Gothic" w:hAnsi="Century Gothic"/>
          <w:b/>
          <w:bCs/>
          <w:iCs/>
          <w:sz w:val="20"/>
          <w:szCs w:val="20"/>
        </w:rPr>
        <w:t>HABILIDADES MATEMÁTICAS (ALOHA)</w:t>
      </w:r>
    </w:p>
    <w:p w:rsidR="00F865FF" w:rsidRPr="000B54B5" w:rsidRDefault="00F865FF" w:rsidP="000B54B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 xml:space="preserve">Una actividad de </w:t>
      </w:r>
      <w:r w:rsidRPr="000B54B5">
        <w:rPr>
          <w:rFonts w:ascii="Century Gothic" w:hAnsi="Century Gothic"/>
          <w:bCs/>
          <w:sz w:val="20"/>
          <w:szCs w:val="20"/>
        </w:rPr>
        <w:t>habilidades matemáticas</w:t>
      </w:r>
      <w:r w:rsidRPr="000B54B5">
        <w:rPr>
          <w:rFonts w:ascii="Century Gothic" w:hAnsi="Century Gothic"/>
          <w:sz w:val="20"/>
          <w:szCs w:val="20"/>
        </w:rPr>
        <w:t>, que enseña a los niños y niñas de una manera muy lúdica cómo hacer cálculos mentales rápidos visualizando los movimientos del ábaco. Aprenden a realizar mentalmente operaciones aritméticas con velocidad y precisión de una manera divertida y desarrollan otras capacidades como concentración, orientación, visualización de imágenes, entre otras. </w:t>
      </w:r>
    </w:p>
    <w:p w:rsidR="00F865FF" w:rsidRPr="000B54B5" w:rsidRDefault="00F865FF" w:rsidP="000B54B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>El próximo curso se abre matrícula para nuevos alumnos (ALOHA II).</w:t>
      </w:r>
    </w:p>
    <w:p w:rsidR="00F865FF" w:rsidRPr="000B54B5" w:rsidRDefault="00F865FF" w:rsidP="000B54B5">
      <w:pPr>
        <w:spacing w:line="276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0B54B5">
        <w:rPr>
          <w:rFonts w:ascii="Century Gothic" w:hAnsi="Century Gothic"/>
          <w:b/>
          <w:bCs/>
          <w:iCs/>
          <w:sz w:val="20"/>
          <w:szCs w:val="20"/>
        </w:rPr>
        <w:t>INGLÉS</w:t>
      </w:r>
    </w:p>
    <w:p w:rsidR="00F865FF" w:rsidRPr="000B54B5" w:rsidRDefault="00F865FF" w:rsidP="000B54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 xml:space="preserve">Con el fin de reforzar el nivel de inglés de nuestro colegio, la actividad de </w:t>
      </w:r>
      <w:r w:rsidRPr="000B54B5">
        <w:rPr>
          <w:rFonts w:ascii="Century Gothic" w:hAnsi="Century Gothic"/>
          <w:bCs/>
          <w:sz w:val="20"/>
          <w:szCs w:val="20"/>
        </w:rPr>
        <w:t>inglés</w:t>
      </w:r>
      <w:r w:rsidRPr="000B54B5">
        <w:rPr>
          <w:rFonts w:ascii="Century Gothic" w:hAnsi="Century Gothic"/>
          <w:sz w:val="20"/>
          <w:szCs w:val="20"/>
        </w:rPr>
        <w:t xml:space="preserve"> a partir de 2° de Infantil continuará siendo impartida por la empresa especializada </w:t>
      </w:r>
      <w:r w:rsidRPr="000B54B5">
        <w:rPr>
          <w:rFonts w:ascii="Century Gothic" w:hAnsi="Century Gothic"/>
          <w:i/>
          <w:iCs/>
          <w:sz w:val="20"/>
          <w:szCs w:val="20"/>
        </w:rPr>
        <w:t>Four Skills</w:t>
      </w:r>
      <w:r w:rsidRPr="000B54B5">
        <w:rPr>
          <w:rFonts w:ascii="Century Gothic" w:hAnsi="Century Gothic"/>
          <w:sz w:val="20"/>
          <w:szCs w:val="20"/>
        </w:rPr>
        <w:t xml:space="preserve">. La actividad se desarrollará en grupos reducidos (de 6-7 personas) durante dos horas por semana, con profesorado titulado y con experiencia. Para los niños y las niñas de primero de infantil se ofrecerán clases de </w:t>
      </w:r>
      <w:r w:rsidRPr="000B54B5">
        <w:rPr>
          <w:rFonts w:ascii="Century Gothic" w:hAnsi="Century Gothic"/>
          <w:bCs/>
          <w:sz w:val="20"/>
          <w:szCs w:val="20"/>
        </w:rPr>
        <w:t>Ludoteca en inglés</w:t>
      </w:r>
      <w:r w:rsidRPr="000B54B5">
        <w:rPr>
          <w:rFonts w:ascii="Century Gothic" w:hAnsi="Century Gothic"/>
          <w:sz w:val="20"/>
          <w:szCs w:val="20"/>
        </w:rPr>
        <w:t>.</w:t>
      </w:r>
    </w:p>
    <w:p w:rsidR="00F865FF" w:rsidRPr="000B54B5" w:rsidRDefault="00F865FF" w:rsidP="000B54B5">
      <w:pPr>
        <w:spacing w:line="276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0B54B5">
        <w:rPr>
          <w:rFonts w:ascii="Century Gothic" w:hAnsi="Century Gothic"/>
          <w:b/>
          <w:bCs/>
          <w:iCs/>
          <w:sz w:val="20"/>
          <w:szCs w:val="20"/>
        </w:rPr>
        <w:t>OFERTA DEPORTIVA</w:t>
      </w:r>
    </w:p>
    <w:p w:rsidR="00B800A0" w:rsidRDefault="00F865FF" w:rsidP="000B54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 xml:space="preserve">El curso que viene continuaremos dos días a la semana con </w:t>
      </w:r>
      <w:r w:rsidRPr="000B54B5">
        <w:rPr>
          <w:rFonts w:ascii="Century Gothic" w:hAnsi="Century Gothic"/>
          <w:b/>
          <w:bCs/>
          <w:sz w:val="20"/>
          <w:szCs w:val="20"/>
        </w:rPr>
        <w:t>Predeporte</w:t>
      </w:r>
      <w:r w:rsidRPr="000B54B5">
        <w:rPr>
          <w:rFonts w:ascii="Century Gothic" w:hAnsi="Century Gothic"/>
          <w:b/>
          <w:sz w:val="20"/>
          <w:szCs w:val="20"/>
        </w:rPr>
        <w:t xml:space="preserve"> para los cursos de infantil</w:t>
      </w:r>
      <w:r w:rsidRPr="000B54B5">
        <w:rPr>
          <w:rFonts w:ascii="Century Gothic" w:hAnsi="Century Gothic"/>
          <w:sz w:val="20"/>
          <w:szCs w:val="20"/>
        </w:rPr>
        <w:t xml:space="preserve"> y </w:t>
      </w:r>
      <w:r w:rsidRPr="000B54B5">
        <w:rPr>
          <w:rFonts w:ascii="Century Gothic" w:hAnsi="Century Gothic"/>
          <w:b/>
          <w:sz w:val="20"/>
          <w:szCs w:val="20"/>
        </w:rPr>
        <w:t>Fútbol y Baloncesto para primaria</w:t>
      </w:r>
      <w:r w:rsidRPr="000B54B5">
        <w:rPr>
          <w:rFonts w:ascii="Century Gothic" w:hAnsi="Century Gothic"/>
          <w:sz w:val="20"/>
          <w:szCs w:val="20"/>
        </w:rPr>
        <w:t xml:space="preserve">. En este último proponemos dos grupos para contar con un equipo federado que pueda competir en la liga inter-escolar. Continuaremos ofreciendo </w:t>
      </w:r>
      <w:r w:rsidRPr="005C4EA9">
        <w:rPr>
          <w:rFonts w:ascii="Century Gothic" w:hAnsi="Century Gothic"/>
          <w:sz w:val="20"/>
          <w:szCs w:val="20"/>
        </w:rPr>
        <w:t xml:space="preserve">las actividades de </w:t>
      </w:r>
      <w:r w:rsidRPr="005C4EA9">
        <w:rPr>
          <w:rFonts w:ascii="Century Gothic" w:hAnsi="Century Gothic"/>
          <w:b/>
          <w:sz w:val="20"/>
          <w:szCs w:val="20"/>
        </w:rPr>
        <w:t>Judo y Natación</w:t>
      </w:r>
      <w:r w:rsidRPr="000B54B5">
        <w:rPr>
          <w:rFonts w:ascii="Century Gothic" w:hAnsi="Century Gothic"/>
          <w:sz w:val="20"/>
          <w:szCs w:val="20"/>
        </w:rPr>
        <w:t xml:space="preserve">. </w:t>
      </w:r>
    </w:p>
    <w:p w:rsidR="00F86980" w:rsidRPr="00F86980" w:rsidRDefault="00F86980" w:rsidP="000B54B5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F86980">
        <w:rPr>
          <w:rFonts w:ascii="Century Gothic" w:hAnsi="Century Gothic"/>
          <w:b/>
          <w:sz w:val="20"/>
          <w:szCs w:val="20"/>
        </w:rPr>
        <w:t>ROBÓTICA</w:t>
      </w:r>
    </w:p>
    <w:p w:rsidR="00F865FF" w:rsidRDefault="00F86980" w:rsidP="000B54B5">
      <w:pPr>
        <w:spacing w:line="276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La robótica incursiona en el campo de la Psicología y de la enseñanza con la idea de crear nuevos contextos educativos con una didáctica basada en un aprendizaje constructivista. Logix5</w:t>
      </w:r>
      <w:r w:rsidR="00F961ED">
        <w:rPr>
          <w:rFonts w:ascii="Century Gothic" w:hAnsi="Century Gothic"/>
          <w:bCs/>
          <w:iCs/>
          <w:sz w:val="20"/>
          <w:szCs w:val="20"/>
        </w:rPr>
        <w:t>,</w:t>
      </w:r>
      <w:r>
        <w:rPr>
          <w:rFonts w:ascii="Century Gothic" w:hAnsi="Century Gothic"/>
          <w:bCs/>
          <w:iCs/>
          <w:sz w:val="20"/>
          <w:szCs w:val="20"/>
        </w:rPr>
        <w:t xml:space="preserve"> ofrece desde el juego y la diversión, trabajar por medio de la robótica contenidos de las asignaturas conocidas como STEAM (Science, Technology, Engineering, Arts and Mathematics). </w:t>
      </w:r>
      <w:r w:rsidR="00F961ED">
        <w:rPr>
          <w:rFonts w:ascii="Century Gothic" w:hAnsi="Century Gothic"/>
          <w:bCs/>
          <w:iCs/>
          <w:sz w:val="20"/>
          <w:szCs w:val="20"/>
        </w:rPr>
        <w:t xml:space="preserve">Se ofrece 2 horas a la semana, lunes y miércoles, o bien 1 hora los viernes. </w:t>
      </w:r>
      <w:r>
        <w:rPr>
          <w:rFonts w:ascii="Century Gothic" w:hAnsi="Century Gothic"/>
          <w:bCs/>
          <w:iCs/>
          <w:sz w:val="20"/>
          <w:szCs w:val="20"/>
        </w:rPr>
        <w:t xml:space="preserve">Más información en </w:t>
      </w:r>
      <w:hyperlink r:id="rId12" w:history="1">
        <w:r w:rsidRPr="006D3706">
          <w:rPr>
            <w:rStyle w:val="Hipervnculo"/>
            <w:rFonts w:ascii="Century Gothic" w:hAnsi="Century Gothic"/>
            <w:bCs/>
            <w:iCs/>
            <w:sz w:val="20"/>
            <w:szCs w:val="20"/>
          </w:rPr>
          <w:t>www.logix5.com</w:t>
        </w:r>
      </w:hyperlink>
      <w:r w:rsidR="00F961ED">
        <w:rPr>
          <w:rFonts w:ascii="Century Gothic" w:hAnsi="Century Gothic"/>
          <w:bCs/>
          <w:iCs/>
          <w:sz w:val="20"/>
          <w:szCs w:val="20"/>
        </w:rPr>
        <w:t xml:space="preserve"> y haremos un taller de presentación en septiembre.</w:t>
      </w:r>
    </w:p>
    <w:p w:rsidR="00F865FF" w:rsidRPr="000B54B5" w:rsidRDefault="00F865FF" w:rsidP="000B54B5">
      <w:pPr>
        <w:spacing w:line="276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0B54B5">
        <w:rPr>
          <w:rFonts w:ascii="Century Gothic" w:hAnsi="Century Gothic"/>
          <w:b/>
          <w:bCs/>
          <w:iCs/>
          <w:sz w:val="20"/>
          <w:szCs w:val="20"/>
        </w:rPr>
        <w:t>ACTIVIDADES ARTISTICAS Y LÚDICAS</w:t>
      </w:r>
    </w:p>
    <w:p w:rsidR="00F865FF" w:rsidRPr="000B54B5" w:rsidRDefault="00F865FF" w:rsidP="000B54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 xml:space="preserve">En el área artística, desde el AMPA proponemos continuar con </w:t>
      </w:r>
      <w:r w:rsidRPr="000B54B5">
        <w:rPr>
          <w:rFonts w:ascii="Century Gothic" w:hAnsi="Century Gothic"/>
          <w:b/>
          <w:bCs/>
          <w:sz w:val="20"/>
          <w:szCs w:val="20"/>
        </w:rPr>
        <w:t>Música y movimiento</w:t>
      </w:r>
      <w:r w:rsidRPr="000B54B5">
        <w:rPr>
          <w:rFonts w:ascii="Century Gothic" w:hAnsi="Century Gothic"/>
          <w:sz w:val="20"/>
          <w:szCs w:val="20"/>
        </w:rPr>
        <w:t xml:space="preserve"> y </w:t>
      </w:r>
      <w:r w:rsidRPr="000B54B5">
        <w:rPr>
          <w:rFonts w:ascii="Century Gothic" w:hAnsi="Century Gothic"/>
          <w:b/>
          <w:bCs/>
          <w:sz w:val="20"/>
          <w:szCs w:val="20"/>
        </w:rPr>
        <w:t>Dibucuentos</w:t>
      </w:r>
      <w:r w:rsidRPr="000B54B5">
        <w:rPr>
          <w:rFonts w:ascii="Century Gothic" w:hAnsi="Century Gothic"/>
          <w:sz w:val="20"/>
          <w:szCs w:val="20"/>
        </w:rPr>
        <w:t xml:space="preserve"> para el alumnado de infantil, </w:t>
      </w:r>
      <w:r w:rsidRPr="000B54B5">
        <w:rPr>
          <w:rFonts w:ascii="Century Gothic" w:hAnsi="Century Gothic"/>
          <w:b/>
          <w:bCs/>
          <w:sz w:val="20"/>
          <w:szCs w:val="20"/>
        </w:rPr>
        <w:t>Cerámica</w:t>
      </w:r>
      <w:r w:rsidRPr="000B54B5">
        <w:rPr>
          <w:rFonts w:ascii="Century Gothic" w:hAnsi="Century Gothic"/>
          <w:bCs/>
          <w:sz w:val="20"/>
          <w:szCs w:val="20"/>
        </w:rPr>
        <w:t xml:space="preserve"> y </w:t>
      </w:r>
      <w:r w:rsidRPr="000B54B5">
        <w:rPr>
          <w:rFonts w:ascii="Century Gothic" w:hAnsi="Century Gothic"/>
          <w:b/>
          <w:bCs/>
          <w:sz w:val="20"/>
          <w:szCs w:val="20"/>
        </w:rPr>
        <w:t>Guitarra</w:t>
      </w:r>
      <w:r w:rsidRPr="000B54B5">
        <w:rPr>
          <w:rFonts w:ascii="Century Gothic" w:hAnsi="Century Gothic"/>
          <w:sz w:val="20"/>
          <w:szCs w:val="20"/>
        </w:rPr>
        <w:t xml:space="preserve"> para primaria y </w:t>
      </w:r>
      <w:r w:rsidRPr="000B54B5">
        <w:rPr>
          <w:rFonts w:ascii="Century Gothic" w:hAnsi="Century Gothic"/>
          <w:b/>
          <w:sz w:val="20"/>
          <w:szCs w:val="20"/>
        </w:rPr>
        <w:t>Baile</w:t>
      </w:r>
      <w:r w:rsidRPr="000B54B5">
        <w:rPr>
          <w:rFonts w:ascii="Century Gothic" w:hAnsi="Century Gothic"/>
          <w:sz w:val="20"/>
          <w:szCs w:val="20"/>
        </w:rPr>
        <w:t xml:space="preserve"> para alumnos y alumnas hasta 2° de primaria. Este año también se ofrece la actividad de </w:t>
      </w:r>
      <w:r w:rsidRPr="000B54B5">
        <w:rPr>
          <w:rFonts w:ascii="Century Gothic" w:hAnsi="Century Gothic"/>
          <w:b/>
          <w:sz w:val="20"/>
          <w:szCs w:val="20"/>
        </w:rPr>
        <w:t>Funky</w:t>
      </w:r>
      <w:r w:rsidRPr="000B54B5">
        <w:rPr>
          <w:rFonts w:ascii="Century Gothic" w:hAnsi="Century Gothic"/>
          <w:sz w:val="20"/>
          <w:szCs w:val="20"/>
        </w:rPr>
        <w:t xml:space="preserve"> para los alumnos de 3º a 6º de primaria.</w:t>
      </w:r>
    </w:p>
    <w:p w:rsidR="00F865FF" w:rsidRDefault="00F865FF" w:rsidP="000B54B5">
      <w:pPr>
        <w:spacing w:line="276" w:lineRule="auto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CLUB DE DEBERES</w:t>
      </w:r>
    </w:p>
    <w:p w:rsidR="00F865FF" w:rsidRPr="000B54B5" w:rsidRDefault="00F865FF" w:rsidP="00951D22">
      <w:pPr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Los alumnos de primaria </w:t>
      </w:r>
      <w:r w:rsidRPr="005C4EA9">
        <w:rPr>
          <w:rFonts w:ascii="Century Gothic" w:hAnsi="Century Gothic"/>
          <w:bCs/>
          <w:iCs/>
          <w:sz w:val="20"/>
          <w:szCs w:val="20"/>
        </w:rPr>
        <w:t>podrán</w:t>
      </w:r>
      <w:r>
        <w:rPr>
          <w:rFonts w:ascii="Century Gothic" w:hAnsi="Century Gothic"/>
          <w:bCs/>
          <w:iCs/>
          <w:sz w:val="20"/>
          <w:szCs w:val="20"/>
        </w:rPr>
        <w:t xml:space="preserve"> hacer los deberes del cole en un ambiente relajado y con la ayuda de un monitor. La actividad será de 2 días a las semana, pudiendo asistir o bien lunes/miércoles o martes/jueves. Para resolver los </w:t>
      </w:r>
      <w:r w:rsidRPr="00951D22">
        <w:rPr>
          <w:rFonts w:ascii="Century Gothic" w:hAnsi="Century Gothic"/>
          <w:b/>
          <w:bCs/>
          <w:iCs/>
          <w:sz w:val="20"/>
          <w:szCs w:val="20"/>
        </w:rPr>
        <w:t>problemas de conciliación</w:t>
      </w:r>
      <w:r>
        <w:rPr>
          <w:rFonts w:ascii="Century Gothic" w:hAnsi="Century Gothic"/>
          <w:bCs/>
          <w:iCs/>
          <w:sz w:val="20"/>
          <w:szCs w:val="20"/>
        </w:rPr>
        <w:t xml:space="preserve"> que </w:t>
      </w:r>
      <w:r w:rsidRPr="005C4EA9">
        <w:rPr>
          <w:rFonts w:ascii="Century Gothic" w:hAnsi="Century Gothic"/>
          <w:bCs/>
          <w:iCs/>
          <w:sz w:val="20"/>
          <w:szCs w:val="20"/>
        </w:rPr>
        <w:t xml:space="preserve">puntualmente </w:t>
      </w:r>
      <w:r>
        <w:rPr>
          <w:rFonts w:ascii="Century Gothic" w:hAnsi="Century Gothic"/>
          <w:bCs/>
          <w:iCs/>
          <w:sz w:val="20"/>
          <w:szCs w:val="20"/>
        </w:rPr>
        <w:t xml:space="preserve">surgen, esta actividad </w:t>
      </w:r>
      <w:r w:rsidRPr="005C4EA9">
        <w:rPr>
          <w:rFonts w:ascii="Century Gothic" w:hAnsi="Century Gothic"/>
          <w:bCs/>
          <w:iCs/>
          <w:sz w:val="20"/>
          <w:szCs w:val="20"/>
        </w:rPr>
        <w:t>tiene</w:t>
      </w:r>
      <w:r>
        <w:rPr>
          <w:rFonts w:ascii="Century Gothic" w:hAnsi="Century Gothic"/>
          <w:bCs/>
          <w:iCs/>
          <w:sz w:val="20"/>
          <w:szCs w:val="20"/>
        </w:rPr>
        <w:t xml:space="preserve"> la gran ventaja de que </w:t>
      </w:r>
      <w:r w:rsidRPr="00951D22">
        <w:rPr>
          <w:rFonts w:ascii="Century Gothic" w:hAnsi="Century Gothic"/>
          <w:b/>
          <w:bCs/>
          <w:iCs/>
          <w:sz w:val="20"/>
          <w:szCs w:val="20"/>
        </w:rPr>
        <w:t xml:space="preserve">se ofrece también </w:t>
      </w:r>
      <w:r w:rsidR="00406E10">
        <w:rPr>
          <w:rFonts w:ascii="Century Gothic" w:hAnsi="Century Gothic"/>
          <w:b/>
          <w:bCs/>
          <w:iCs/>
          <w:sz w:val="20"/>
          <w:szCs w:val="20"/>
        </w:rPr>
        <w:t xml:space="preserve">en </w:t>
      </w:r>
      <w:r w:rsidRPr="00951D22">
        <w:rPr>
          <w:rFonts w:ascii="Century Gothic" w:hAnsi="Century Gothic"/>
          <w:b/>
          <w:bCs/>
          <w:iCs/>
          <w:sz w:val="20"/>
          <w:szCs w:val="20"/>
        </w:rPr>
        <w:t>días sueltos</w:t>
      </w:r>
      <w:r>
        <w:rPr>
          <w:rFonts w:ascii="Century Gothic" w:hAnsi="Century Gothic"/>
          <w:bCs/>
          <w:iCs/>
          <w:sz w:val="20"/>
          <w:szCs w:val="20"/>
        </w:rPr>
        <w:t>, con lo que cualquier alumno que lo necesite se podrá quedar a esta actividad, abonando en efectivo ese único día.</w:t>
      </w:r>
    </w:p>
    <w:p w:rsidR="00F865FF" w:rsidRPr="000B54B5" w:rsidRDefault="00F865FF" w:rsidP="000B54B5">
      <w:pPr>
        <w:spacing w:line="276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0B54B5">
        <w:rPr>
          <w:rFonts w:ascii="Century Gothic" w:hAnsi="Century Gothic"/>
          <w:b/>
          <w:bCs/>
          <w:iCs/>
          <w:sz w:val="20"/>
          <w:szCs w:val="20"/>
        </w:rPr>
        <w:t>APOYO ESCOLAR y BIBLIOTECA ABIERTA AL MEDIO DIA PARA LECTURA Y ESTUDIO</w:t>
      </w:r>
    </w:p>
    <w:p w:rsidR="00F865FF" w:rsidRPr="00CE2EFF" w:rsidRDefault="00F865FF" w:rsidP="000B54B5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0B54B5">
        <w:rPr>
          <w:rFonts w:ascii="Century Gothic" w:hAnsi="Century Gothic"/>
          <w:sz w:val="20"/>
          <w:szCs w:val="20"/>
        </w:rPr>
        <w:t xml:space="preserve">Desde el AMPA subvencionamos una clase de apoyo escolar durante 4 días a la semana (1 día para cada curso de 3° a 6° de Primaria). Esta clase se desarrolla al medio día en la biblioteca y durante ese tiempo los alumnos y alumnas que lo deseen pueden acudir a la misma a leer, estudiar o hacer sus deberes, aunque no estén inscritos en la clase de apoyo. </w:t>
      </w:r>
      <w:r w:rsidRPr="005C4EA9">
        <w:rPr>
          <w:rFonts w:ascii="Century Gothic" w:hAnsi="Century Gothic"/>
          <w:sz w:val="20"/>
          <w:szCs w:val="20"/>
        </w:rPr>
        <w:t>En este caso pueden estar la hora entera o media hora.</w:t>
      </w:r>
    </w:p>
    <w:p w:rsidR="00F865FF" w:rsidRPr="000B54B5" w:rsidRDefault="00F865FF" w:rsidP="000B54B5">
      <w:pPr>
        <w:spacing w:line="276" w:lineRule="auto"/>
        <w:rPr>
          <w:rFonts w:ascii="Century Gothic" w:hAnsi="Century Gothic"/>
          <w:bCs/>
          <w:sz w:val="20"/>
          <w:szCs w:val="20"/>
          <w:u w:val="single"/>
        </w:rPr>
      </w:pPr>
    </w:p>
    <w:p w:rsidR="00F865FF" w:rsidRPr="000B54B5" w:rsidRDefault="00F865FF" w:rsidP="000B54B5">
      <w:pPr>
        <w:spacing w:line="276" w:lineRule="auto"/>
        <w:rPr>
          <w:rFonts w:ascii="Century Gothic" w:hAnsi="Century Gothic"/>
          <w:bCs/>
          <w:sz w:val="20"/>
          <w:szCs w:val="20"/>
          <w:u w:val="single"/>
        </w:rPr>
      </w:pPr>
    </w:p>
    <w:p w:rsidR="00F865FF" w:rsidRPr="00951D22" w:rsidRDefault="00F865FF" w:rsidP="00951D22">
      <w:pPr>
        <w:spacing w:line="276" w:lineRule="auto"/>
        <w:jc w:val="both"/>
        <w:rPr>
          <w:rFonts w:ascii="Century Gothic" w:hAnsi="Century Gothic"/>
          <w:noProof/>
          <w:sz w:val="20"/>
          <w:szCs w:val="20"/>
          <w:lang w:val="es-EC" w:eastAsia="es-EC"/>
        </w:rPr>
      </w:pPr>
      <w:r w:rsidRPr="00951D22">
        <w:rPr>
          <w:rFonts w:ascii="Century Gothic" w:hAnsi="Century Gothic"/>
          <w:noProof/>
          <w:sz w:val="20"/>
          <w:szCs w:val="20"/>
          <w:lang w:val="es-EC" w:eastAsia="es-EC"/>
        </w:rPr>
        <w:t xml:space="preserve">Encontraréis información más detallada de todas las actividades propuestas en la página web del AMPA, </w:t>
      </w:r>
      <w:hyperlink r:id="rId13" w:history="1">
        <w:r w:rsidRPr="00951D22">
          <w:rPr>
            <w:rStyle w:val="Hipervnculo"/>
            <w:rFonts w:ascii="Century Gothic" w:hAnsi="Century Gothic"/>
            <w:noProof/>
            <w:sz w:val="20"/>
            <w:szCs w:val="20"/>
            <w:lang w:val="es-EC" w:eastAsia="es-EC"/>
          </w:rPr>
          <w:t>www.ampasanjoseobrero.org</w:t>
        </w:r>
      </w:hyperlink>
      <w:r w:rsidRPr="00951D22">
        <w:rPr>
          <w:rFonts w:ascii="Century Gothic" w:hAnsi="Century Gothic"/>
          <w:noProof/>
          <w:sz w:val="20"/>
          <w:szCs w:val="20"/>
          <w:lang w:val="es-EC" w:eastAsia="es-EC"/>
        </w:rPr>
        <w:t xml:space="preserve">. </w:t>
      </w:r>
      <w:r w:rsidR="00F86980">
        <w:rPr>
          <w:rFonts w:ascii="Century Gothic" w:hAnsi="Century Gothic"/>
          <w:noProof/>
          <w:sz w:val="20"/>
          <w:szCs w:val="20"/>
          <w:lang w:val="es-EC" w:eastAsia="es-EC"/>
        </w:rPr>
        <w:t xml:space="preserve">en el apartado extraescolares/dosieres </w:t>
      </w:r>
      <w:r w:rsidRPr="00951D22">
        <w:rPr>
          <w:rFonts w:ascii="Century Gothic" w:hAnsi="Century Gothic"/>
          <w:noProof/>
          <w:sz w:val="20"/>
          <w:szCs w:val="20"/>
          <w:lang w:val="es-EC" w:eastAsia="es-EC"/>
        </w:rPr>
        <w:t>y en septiembre</w:t>
      </w:r>
      <w:r>
        <w:rPr>
          <w:rFonts w:ascii="Century Gothic" w:hAnsi="Century Gothic"/>
          <w:noProof/>
          <w:sz w:val="20"/>
          <w:szCs w:val="20"/>
          <w:lang w:val="es-EC" w:eastAsia="es-EC"/>
        </w:rPr>
        <w:t>,</w:t>
      </w:r>
      <w:r w:rsidRPr="00951D22">
        <w:rPr>
          <w:rFonts w:ascii="Century Gothic" w:hAnsi="Century Gothic"/>
          <w:noProof/>
          <w:sz w:val="20"/>
          <w:szCs w:val="20"/>
          <w:lang w:val="es-EC" w:eastAsia="es-EC"/>
        </w:rPr>
        <w:t xml:space="preserve"> os informaremos de las fechas en las que tendrán lugar los talleres de presentación de algunas de las actividades.</w:t>
      </w:r>
    </w:p>
    <w:p w:rsidR="00F865FF" w:rsidRPr="00951D22" w:rsidRDefault="00F865FF" w:rsidP="00951D22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865FF" w:rsidRDefault="00F865FF" w:rsidP="00951D22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3059B0" w:rsidRDefault="003059B0" w:rsidP="00951D22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3059B0" w:rsidRPr="00951D22" w:rsidRDefault="003059B0" w:rsidP="00951D22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F865FF" w:rsidRPr="000A5C55" w:rsidRDefault="00F865FF" w:rsidP="003C4737">
      <w:pPr>
        <w:jc w:val="center"/>
        <w:rPr>
          <w:rFonts w:ascii="Century Gothic" w:hAnsi="Century Gothic"/>
          <w:b/>
          <w:bCs/>
          <w:u w:val="single"/>
        </w:rPr>
      </w:pPr>
      <w:r w:rsidRPr="000A5C55">
        <w:rPr>
          <w:rFonts w:ascii="Century Gothic" w:hAnsi="Century Gothic"/>
          <w:b/>
          <w:bCs/>
          <w:u w:val="single"/>
        </w:rPr>
        <w:lastRenderedPageBreak/>
        <w:t>PRE-INSCRIPCIONES ACTIVIDADES EXTRAESCOLARES PARA EL CURSO 2014-2015:</w:t>
      </w:r>
    </w:p>
    <w:p w:rsidR="00F865FF" w:rsidRPr="000A5C55" w:rsidRDefault="00F865FF" w:rsidP="000F09CB">
      <w:pPr>
        <w:rPr>
          <w:rFonts w:ascii="Century Gothic" w:hAnsi="Century Gothic"/>
          <w:b/>
          <w:bCs/>
          <w:sz w:val="20"/>
          <w:szCs w:val="20"/>
        </w:rPr>
      </w:pPr>
    </w:p>
    <w:p w:rsidR="00F865FF" w:rsidRPr="000A5C55" w:rsidRDefault="00F865FF" w:rsidP="000F09CB">
      <w:pPr>
        <w:jc w:val="both"/>
        <w:rPr>
          <w:rFonts w:ascii="Century Gothic" w:hAnsi="Century Gothic"/>
          <w:sz w:val="20"/>
          <w:szCs w:val="20"/>
        </w:rPr>
      </w:pPr>
    </w:p>
    <w:p w:rsidR="00F865FF" w:rsidRPr="005C4EA9" w:rsidRDefault="00F865FF" w:rsidP="000F09CB">
      <w:pPr>
        <w:jc w:val="both"/>
        <w:rPr>
          <w:rFonts w:ascii="Century Gothic" w:hAnsi="Century Gothic"/>
          <w:sz w:val="22"/>
          <w:szCs w:val="22"/>
        </w:rPr>
      </w:pPr>
      <w:r w:rsidRPr="005C4EA9">
        <w:rPr>
          <w:rFonts w:ascii="Century Gothic" w:hAnsi="Century Gothic"/>
          <w:sz w:val="22"/>
          <w:szCs w:val="22"/>
        </w:rPr>
        <w:t xml:space="preserve">Para poder organizar mejor las actividades del próximo año escolar, </w:t>
      </w:r>
      <w:r w:rsidRPr="005C4EA9">
        <w:rPr>
          <w:rFonts w:ascii="Century Gothic" w:hAnsi="Century Gothic"/>
          <w:b/>
          <w:bCs/>
          <w:sz w:val="22"/>
          <w:szCs w:val="22"/>
          <w:u w:val="single"/>
        </w:rPr>
        <w:t>la pre-inscripción se realizará antes de que acabe este curso.</w:t>
      </w:r>
      <w:r w:rsidRPr="005C4EA9">
        <w:rPr>
          <w:rFonts w:ascii="Century Gothic" w:hAnsi="Century Gothic"/>
          <w:sz w:val="22"/>
          <w:szCs w:val="22"/>
        </w:rPr>
        <w:t xml:space="preserve"> </w:t>
      </w:r>
    </w:p>
    <w:p w:rsidR="00F865FF" w:rsidRPr="005C4EA9" w:rsidRDefault="00F865FF" w:rsidP="000F09CB">
      <w:pPr>
        <w:jc w:val="both"/>
        <w:rPr>
          <w:rFonts w:ascii="Century Gothic" w:hAnsi="Century Gothic"/>
          <w:sz w:val="22"/>
          <w:szCs w:val="22"/>
        </w:rPr>
      </w:pPr>
    </w:p>
    <w:p w:rsidR="00F865FF" w:rsidRPr="005C4EA9" w:rsidRDefault="00F865FF" w:rsidP="000F09CB">
      <w:pPr>
        <w:jc w:val="both"/>
        <w:rPr>
          <w:rFonts w:ascii="Century Gothic" w:hAnsi="Century Gothic"/>
          <w:b/>
          <w:sz w:val="22"/>
          <w:szCs w:val="22"/>
        </w:rPr>
      </w:pPr>
      <w:r w:rsidRPr="005C4EA9">
        <w:rPr>
          <w:rFonts w:ascii="Century Gothic" w:hAnsi="Century Gothic"/>
          <w:sz w:val="22"/>
          <w:szCs w:val="22"/>
        </w:rPr>
        <w:t xml:space="preserve">Para ello, os pedimos </w:t>
      </w:r>
      <w:r w:rsidRPr="009670A4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entregar </w:t>
      </w:r>
      <w:r w:rsidRPr="009670A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antes del </w:t>
      </w:r>
      <w:r w:rsidR="00F961ED" w:rsidRPr="009670A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20</w:t>
      </w:r>
      <w:r w:rsidRPr="009670A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de </w:t>
      </w:r>
      <w:r w:rsidR="00406E10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j</w:t>
      </w:r>
      <w:r w:rsidRPr="009670A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unio</w:t>
      </w:r>
      <w:r w:rsidRPr="005C4EA9">
        <w:rPr>
          <w:rFonts w:ascii="Century Gothic" w:hAnsi="Century Gothic"/>
          <w:sz w:val="22"/>
          <w:szCs w:val="22"/>
        </w:rPr>
        <w:t xml:space="preserve"> este formulario (uno por familia) en la oficina del AMPA (abierta en junio de 15:00 a 16:00), depositarlo en nuestro buzón o bien enviárnoslo por correo electrónico a la dirección </w:t>
      </w:r>
      <w:hyperlink r:id="rId14" w:history="1">
        <w:r w:rsidRPr="005C4EA9">
          <w:rPr>
            <w:rStyle w:val="Hipervnculo"/>
            <w:rFonts w:ascii="Century Gothic" w:hAnsi="Century Gothic"/>
            <w:sz w:val="22"/>
            <w:szCs w:val="22"/>
          </w:rPr>
          <w:t>ampaceipsanjoseobrero@gmail.com</w:t>
        </w:r>
      </w:hyperlink>
      <w:r w:rsidRPr="005C4EA9">
        <w:rPr>
          <w:rFonts w:ascii="Century Gothic" w:hAnsi="Century Gothic"/>
          <w:sz w:val="22"/>
          <w:szCs w:val="22"/>
        </w:rPr>
        <w:t xml:space="preserve">. </w:t>
      </w:r>
      <w:r w:rsidRPr="005C4EA9">
        <w:rPr>
          <w:rFonts w:ascii="Century Gothic" w:hAnsi="Century Gothic"/>
          <w:b/>
          <w:sz w:val="22"/>
          <w:szCs w:val="22"/>
        </w:rPr>
        <w:t>La</w:t>
      </w:r>
      <w:r w:rsidRPr="005C4EA9">
        <w:rPr>
          <w:rFonts w:ascii="Century Gothic" w:hAnsi="Century Gothic"/>
          <w:sz w:val="22"/>
          <w:szCs w:val="22"/>
        </w:rPr>
        <w:t xml:space="preserve"> </w:t>
      </w:r>
      <w:r w:rsidRPr="005C4EA9">
        <w:rPr>
          <w:rFonts w:ascii="Century Gothic" w:hAnsi="Century Gothic"/>
          <w:b/>
          <w:sz w:val="22"/>
          <w:szCs w:val="22"/>
        </w:rPr>
        <w:t>inscripción definitiva y el pago se realizarán en septiembre.</w:t>
      </w:r>
    </w:p>
    <w:p w:rsidR="00F865FF" w:rsidRPr="005C4EA9" w:rsidRDefault="00F865FF" w:rsidP="000F09CB">
      <w:pPr>
        <w:jc w:val="both"/>
        <w:rPr>
          <w:rFonts w:ascii="Century Gothic" w:hAnsi="Century Gothic"/>
          <w:b/>
          <w:sz w:val="22"/>
          <w:szCs w:val="22"/>
        </w:rPr>
      </w:pPr>
    </w:p>
    <w:p w:rsidR="00F865FF" w:rsidRPr="005C4EA9" w:rsidRDefault="00F865FF" w:rsidP="000F09CB">
      <w:pPr>
        <w:jc w:val="both"/>
        <w:rPr>
          <w:rFonts w:ascii="Century Gothic" w:hAnsi="Century Gothic"/>
          <w:b/>
          <w:sz w:val="22"/>
          <w:szCs w:val="22"/>
        </w:rPr>
      </w:pPr>
      <w:r w:rsidRPr="005C4EA9">
        <w:rPr>
          <w:rFonts w:ascii="Century Gothic" w:hAnsi="Century Gothic" w:cs="Arial"/>
          <w:b/>
          <w:sz w:val="22"/>
          <w:szCs w:val="22"/>
        </w:rPr>
        <w:t xml:space="preserve">En ocasiones no se consigue formar grupos con las actividades que solicitáis; por eso os damos la  opción de indicar una “segunda alternativa” </w:t>
      </w:r>
      <w:r w:rsidRPr="009670A4">
        <w:rPr>
          <w:rFonts w:ascii="Century Gothic" w:hAnsi="Century Gothic" w:cs="Arial"/>
          <w:b/>
          <w:color w:val="000000"/>
          <w:sz w:val="22"/>
          <w:szCs w:val="22"/>
        </w:rPr>
        <w:t>por si la actividad solicitada no sale adelante</w:t>
      </w:r>
      <w:r w:rsidRPr="005C4EA9">
        <w:rPr>
          <w:rFonts w:ascii="Century Gothic" w:hAnsi="Century Gothic" w:cs="Arial"/>
          <w:b/>
          <w:sz w:val="22"/>
          <w:szCs w:val="22"/>
        </w:rPr>
        <w:t>.</w:t>
      </w:r>
    </w:p>
    <w:p w:rsidR="00F865FF" w:rsidRPr="005C4EA9" w:rsidRDefault="00F865FF" w:rsidP="00EB65B2">
      <w:pPr>
        <w:rPr>
          <w:rFonts w:ascii="Century Gothic" w:hAnsi="Century Gothic"/>
          <w:sz w:val="22"/>
          <w:szCs w:val="22"/>
        </w:rPr>
      </w:pPr>
    </w:p>
    <w:p w:rsidR="00F865FF" w:rsidRPr="005C4EA9" w:rsidRDefault="00F865FF" w:rsidP="000F09CB">
      <w:pPr>
        <w:jc w:val="both"/>
        <w:rPr>
          <w:rFonts w:ascii="Century Gothic" w:hAnsi="Century Gothic" w:cs="Arial"/>
          <w:sz w:val="22"/>
          <w:szCs w:val="22"/>
        </w:rPr>
      </w:pPr>
    </w:p>
    <w:p w:rsidR="00F865FF" w:rsidRPr="005C4EA9" w:rsidRDefault="00F865FF" w:rsidP="00BF6781">
      <w:pPr>
        <w:spacing w:line="48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5C4EA9">
        <w:rPr>
          <w:rFonts w:ascii="Century Gothic" w:hAnsi="Century Gothic" w:cs="Arial"/>
          <w:b/>
          <w:sz w:val="22"/>
          <w:szCs w:val="22"/>
        </w:rPr>
        <w:t>Yo ........................................................................................ Padre/ Madre o tutor/a legal de</w:t>
      </w:r>
    </w:p>
    <w:p w:rsidR="00F865FF" w:rsidRPr="000A5C55" w:rsidRDefault="00F865FF" w:rsidP="00BF6781">
      <w:pPr>
        <w:spacing w:line="48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A5C55">
        <w:rPr>
          <w:rFonts w:ascii="Century Gothic" w:hAnsi="Century Gothic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b/>
          <w:sz w:val="20"/>
          <w:szCs w:val="20"/>
        </w:rPr>
        <w:t>.....</w:t>
      </w:r>
    </w:p>
    <w:p w:rsidR="00F865FF" w:rsidRPr="005C4EA9" w:rsidRDefault="00F865FF" w:rsidP="000411D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5C4EA9">
        <w:rPr>
          <w:rFonts w:ascii="Century Gothic" w:hAnsi="Century Gothic" w:cs="Arial"/>
          <w:i/>
          <w:sz w:val="22"/>
          <w:szCs w:val="22"/>
        </w:rPr>
        <w:t>(se debe indicar el nombre de todos los niños y niñas a quienes se desea inscribir y los cursos),</w:t>
      </w:r>
      <w:r w:rsidRPr="005C4EA9">
        <w:rPr>
          <w:rFonts w:ascii="Century Gothic" w:hAnsi="Century Gothic" w:cs="Arial"/>
          <w:b/>
          <w:sz w:val="22"/>
          <w:szCs w:val="22"/>
        </w:rPr>
        <w:t xml:space="preserve"> deseo inscribirle/s en las siguientes actividades extra-escolares para el curso 2014-2015: </w:t>
      </w:r>
    </w:p>
    <w:p w:rsidR="00F865FF" w:rsidRDefault="00F865FF" w:rsidP="000411DC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865FF" w:rsidRPr="000A5C55" w:rsidRDefault="00802DD7" w:rsidP="000411DC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677025" cy="2905125"/>
            <wp:effectExtent l="0" t="0" r="9525" b="9525"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FF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F865FF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F865FF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F865FF" w:rsidRPr="005A0DDA" w:rsidRDefault="00F865FF" w:rsidP="005A0DDA">
      <w:pPr>
        <w:tabs>
          <w:tab w:val="left" w:pos="9214"/>
        </w:tabs>
        <w:ind w:right="-1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5A0DDA">
        <w:rPr>
          <w:rFonts w:ascii="Century Gothic" w:hAnsi="Century Gothic" w:cs="Arial"/>
          <w:b/>
          <w:bCs/>
          <w:sz w:val="22"/>
          <w:szCs w:val="22"/>
        </w:rPr>
        <w:t>ENCUESTA SOBRE CLASES EXTRAESCOLARES DE NATACIÓN</w:t>
      </w:r>
    </w:p>
    <w:p w:rsidR="00F865FF" w:rsidRPr="005A0DDA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5C4EA9" w:rsidRDefault="005C4EA9">
      <w:pPr>
        <w:tabs>
          <w:tab w:val="left" w:pos="9214"/>
        </w:tabs>
        <w:ind w:right="-1"/>
        <w:jc w:val="both"/>
        <w:rPr>
          <w:rFonts w:ascii="Century Gothic" w:hAnsi="Century Gothic" w:cs="Arial"/>
          <w:bCs/>
          <w:sz w:val="22"/>
          <w:szCs w:val="22"/>
        </w:rPr>
      </w:pPr>
    </w:p>
    <w:p w:rsidR="00F865FF" w:rsidRPr="005A0DDA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5A0DDA">
        <w:rPr>
          <w:rFonts w:ascii="Century Gothic" w:hAnsi="Century Gothic" w:cs="Arial"/>
          <w:bCs/>
          <w:sz w:val="22"/>
          <w:szCs w:val="22"/>
        </w:rPr>
        <w:t xml:space="preserve">Las clases de </w:t>
      </w:r>
      <w:r w:rsidRPr="005A0DDA">
        <w:rPr>
          <w:rFonts w:ascii="Century Gothic" w:hAnsi="Century Gothic" w:cs="Arial"/>
          <w:b/>
          <w:bCs/>
          <w:sz w:val="22"/>
          <w:szCs w:val="22"/>
        </w:rPr>
        <w:t>Natación</w:t>
      </w:r>
      <w:r w:rsidRPr="005A0DDA">
        <w:rPr>
          <w:rFonts w:ascii="Century Gothic" w:hAnsi="Century Gothic" w:cs="Arial"/>
          <w:bCs/>
          <w:sz w:val="22"/>
          <w:szCs w:val="22"/>
        </w:rPr>
        <w:t xml:space="preserve">, a cargo de Chapoteos, </w:t>
      </w:r>
      <w:r w:rsidRPr="005A0DDA">
        <w:rPr>
          <w:rFonts w:ascii="Century Gothic" w:hAnsi="Century Gothic" w:cs="Arial"/>
          <w:b/>
          <w:bCs/>
          <w:sz w:val="22"/>
          <w:szCs w:val="22"/>
        </w:rPr>
        <w:t>se ofrece</w:t>
      </w:r>
      <w:r>
        <w:rPr>
          <w:rFonts w:ascii="Century Gothic" w:hAnsi="Century Gothic" w:cs="Arial"/>
          <w:b/>
          <w:bCs/>
          <w:sz w:val="22"/>
          <w:szCs w:val="22"/>
        </w:rPr>
        <w:t>n</w:t>
      </w:r>
      <w:r w:rsidRPr="005A0DD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1 día a la semana (los</w:t>
      </w:r>
      <w:r w:rsidRPr="005A0DDA">
        <w:rPr>
          <w:rFonts w:ascii="Century Gothic" w:hAnsi="Century Gothic" w:cs="Arial"/>
          <w:b/>
          <w:bCs/>
          <w:sz w:val="22"/>
          <w:szCs w:val="22"/>
        </w:rPr>
        <w:t xml:space="preserve"> jueves</w:t>
      </w:r>
      <w:r>
        <w:rPr>
          <w:rFonts w:ascii="Century Gothic" w:hAnsi="Century Gothic" w:cs="Arial"/>
          <w:b/>
          <w:bCs/>
          <w:sz w:val="22"/>
          <w:szCs w:val="22"/>
        </w:rPr>
        <w:t>)</w:t>
      </w:r>
      <w:r w:rsidRPr="005A0DDA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F865FF" w:rsidRPr="005A0DDA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65FF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5A0DDA">
        <w:rPr>
          <w:rFonts w:ascii="Century Gothic" w:hAnsi="Century Gothic" w:cs="Arial"/>
          <w:b/>
          <w:bCs/>
          <w:sz w:val="22"/>
          <w:szCs w:val="22"/>
        </w:rPr>
        <w:t>¿Estarías interesado en que tu/s hijo/s asistiera</w:t>
      </w:r>
      <w:r>
        <w:rPr>
          <w:rFonts w:ascii="Century Gothic" w:hAnsi="Century Gothic" w:cs="Arial"/>
          <w:b/>
          <w:bCs/>
          <w:sz w:val="22"/>
          <w:szCs w:val="22"/>
        </w:rPr>
        <w:t>/</w:t>
      </w:r>
      <w:r w:rsidRPr="005A0DDA">
        <w:rPr>
          <w:rFonts w:ascii="Century Gothic" w:hAnsi="Century Gothic" w:cs="Arial"/>
          <w:b/>
          <w:bCs/>
          <w:sz w:val="22"/>
          <w:szCs w:val="22"/>
        </w:rPr>
        <w:t xml:space="preserve">n a clase de natación 2 días a la semana?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 SI  NO</w:t>
      </w:r>
      <w:r w:rsidRPr="005A0DDA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F865FF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865FF" w:rsidRPr="009670A4" w:rsidRDefault="00F865FF">
      <w:pPr>
        <w:tabs>
          <w:tab w:val="left" w:pos="9214"/>
        </w:tabs>
        <w:ind w:right="-1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 w:rsidRPr="009670A4">
        <w:rPr>
          <w:rFonts w:ascii="Century Gothic" w:hAnsi="Century Gothic" w:cs="Arial"/>
          <w:bCs/>
          <w:color w:val="000000"/>
          <w:sz w:val="22"/>
          <w:szCs w:val="22"/>
        </w:rPr>
        <w:t>Si hay alumnos suficientes interesados, se ofrecerá esta opción los martes y jueves.</w:t>
      </w:r>
    </w:p>
    <w:sectPr w:rsidR="00F865FF" w:rsidRPr="009670A4" w:rsidSect="005A0DDA">
      <w:pgSz w:w="11906" w:h="16838"/>
      <w:pgMar w:top="567" w:right="567" w:bottom="567" w:left="56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D4" w:rsidRDefault="003633D4">
      <w:r>
        <w:separator/>
      </w:r>
    </w:p>
  </w:endnote>
  <w:endnote w:type="continuationSeparator" w:id="0">
    <w:p w:rsidR="003633D4" w:rsidRDefault="003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D4" w:rsidRDefault="003633D4">
      <w:r>
        <w:separator/>
      </w:r>
    </w:p>
  </w:footnote>
  <w:footnote w:type="continuationSeparator" w:id="0">
    <w:p w:rsidR="003633D4" w:rsidRDefault="003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20F"/>
    <w:multiLevelType w:val="hybridMultilevel"/>
    <w:tmpl w:val="DCC27F8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7C7690"/>
    <w:multiLevelType w:val="hybridMultilevel"/>
    <w:tmpl w:val="6A4082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37F4C"/>
    <w:multiLevelType w:val="hybridMultilevel"/>
    <w:tmpl w:val="B2C2342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2C254A"/>
    <w:multiLevelType w:val="multilevel"/>
    <w:tmpl w:val="5DD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41D"/>
    <w:multiLevelType w:val="hybridMultilevel"/>
    <w:tmpl w:val="A7D2A7F4"/>
    <w:lvl w:ilvl="0" w:tplc="0310E14E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8EAE570">
      <w:start w:val="1"/>
      <w:numFmt w:val="bullet"/>
      <w:suff w:val="space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2BF35199"/>
    <w:multiLevelType w:val="hybridMultilevel"/>
    <w:tmpl w:val="349CB678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E0CE5"/>
    <w:multiLevelType w:val="multilevel"/>
    <w:tmpl w:val="B9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26B62"/>
    <w:multiLevelType w:val="hybridMultilevel"/>
    <w:tmpl w:val="DE7A87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C54077"/>
    <w:multiLevelType w:val="multilevel"/>
    <w:tmpl w:val="CC8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D7107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4034F0"/>
    <w:multiLevelType w:val="multilevel"/>
    <w:tmpl w:val="136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336AE"/>
    <w:multiLevelType w:val="hybridMultilevel"/>
    <w:tmpl w:val="EFE48512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9133137"/>
    <w:multiLevelType w:val="hybridMultilevel"/>
    <w:tmpl w:val="88C6A8E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3">
    <w:nsid w:val="4C187387"/>
    <w:multiLevelType w:val="hybridMultilevel"/>
    <w:tmpl w:val="9BDE2BE4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F3209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F151C6"/>
    <w:multiLevelType w:val="hybridMultilevel"/>
    <w:tmpl w:val="BE7C5646"/>
    <w:lvl w:ilvl="0" w:tplc="5958FC9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30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30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7285B82"/>
    <w:multiLevelType w:val="multilevel"/>
    <w:tmpl w:val="C34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F26CC"/>
    <w:multiLevelType w:val="hybridMultilevel"/>
    <w:tmpl w:val="6250ED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305A1B"/>
    <w:multiLevelType w:val="hybridMultilevel"/>
    <w:tmpl w:val="04D6E9A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A63EE8"/>
    <w:multiLevelType w:val="hybridMultilevel"/>
    <w:tmpl w:val="F6BE724C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97BB5"/>
    <w:multiLevelType w:val="hybridMultilevel"/>
    <w:tmpl w:val="492EC76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D36414"/>
    <w:multiLevelType w:val="multilevel"/>
    <w:tmpl w:val="37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16CB2"/>
    <w:multiLevelType w:val="hybridMultilevel"/>
    <w:tmpl w:val="FE6633CA"/>
    <w:lvl w:ilvl="0" w:tplc="4D9817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E5392"/>
    <w:multiLevelType w:val="hybridMultilevel"/>
    <w:tmpl w:val="940E6990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36DE6"/>
    <w:multiLevelType w:val="hybridMultilevel"/>
    <w:tmpl w:val="C792CED6"/>
    <w:lvl w:ilvl="0" w:tplc="FEC45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22"/>
  </w:num>
  <w:num w:numId="10">
    <w:abstractNumId w:val="16"/>
  </w:num>
  <w:num w:numId="11">
    <w:abstractNumId w:val="2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9"/>
  </w:num>
  <w:num w:numId="18">
    <w:abstractNumId w:val="14"/>
  </w:num>
  <w:num w:numId="19">
    <w:abstractNumId w:val="11"/>
  </w:num>
  <w:num w:numId="20">
    <w:abstractNumId w:val="23"/>
  </w:num>
  <w:num w:numId="21">
    <w:abstractNumId w:val="5"/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9"/>
    <w:rsid w:val="000036FD"/>
    <w:rsid w:val="000151F8"/>
    <w:rsid w:val="00015AEE"/>
    <w:rsid w:val="00023C3C"/>
    <w:rsid w:val="000340A9"/>
    <w:rsid w:val="00035C4F"/>
    <w:rsid w:val="000411DC"/>
    <w:rsid w:val="00045AE8"/>
    <w:rsid w:val="00045CAF"/>
    <w:rsid w:val="00050008"/>
    <w:rsid w:val="000570BC"/>
    <w:rsid w:val="00061530"/>
    <w:rsid w:val="00071131"/>
    <w:rsid w:val="0007345B"/>
    <w:rsid w:val="000A5C55"/>
    <w:rsid w:val="000A6A7C"/>
    <w:rsid w:val="000B02C7"/>
    <w:rsid w:val="000B134E"/>
    <w:rsid w:val="000B54B5"/>
    <w:rsid w:val="000C1721"/>
    <w:rsid w:val="000D62A9"/>
    <w:rsid w:val="000D64A3"/>
    <w:rsid w:val="000D6E57"/>
    <w:rsid w:val="000E3D55"/>
    <w:rsid w:val="000F0744"/>
    <w:rsid w:val="000F09CB"/>
    <w:rsid w:val="000F2592"/>
    <w:rsid w:val="000F7296"/>
    <w:rsid w:val="001012D2"/>
    <w:rsid w:val="0010137B"/>
    <w:rsid w:val="00127E7C"/>
    <w:rsid w:val="00130B57"/>
    <w:rsid w:val="001421D6"/>
    <w:rsid w:val="00143134"/>
    <w:rsid w:val="00161A0E"/>
    <w:rsid w:val="00167897"/>
    <w:rsid w:val="0018662A"/>
    <w:rsid w:val="00197262"/>
    <w:rsid w:val="001B6F12"/>
    <w:rsid w:val="001D6511"/>
    <w:rsid w:val="001D67CD"/>
    <w:rsid w:val="001E1470"/>
    <w:rsid w:val="001E597C"/>
    <w:rsid w:val="001E69A8"/>
    <w:rsid w:val="001F1836"/>
    <w:rsid w:val="001F6B10"/>
    <w:rsid w:val="001F6C11"/>
    <w:rsid w:val="00202FA4"/>
    <w:rsid w:val="00207BF2"/>
    <w:rsid w:val="00210444"/>
    <w:rsid w:val="0021054C"/>
    <w:rsid w:val="00222D83"/>
    <w:rsid w:val="00226963"/>
    <w:rsid w:val="002270DB"/>
    <w:rsid w:val="00231470"/>
    <w:rsid w:val="0023266A"/>
    <w:rsid w:val="00241363"/>
    <w:rsid w:val="00252A28"/>
    <w:rsid w:val="00257E50"/>
    <w:rsid w:val="002659B4"/>
    <w:rsid w:val="0027281B"/>
    <w:rsid w:val="00280FE1"/>
    <w:rsid w:val="00282C9A"/>
    <w:rsid w:val="00284B61"/>
    <w:rsid w:val="002853AE"/>
    <w:rsid w:val="002A13E3"/>
    <w:rsid w:val="002A73E7"/>
    <w:rsid w:val="002B3CC4"/>
    <w:rsid w:val="002D7116"/>
    <w:rsid w:val="002E1F3E"/>
    <w:rsid w:val="003059B0"/>
    <w:rsid w:val="00310AE6"/>
    <w:rsid w:val="00314F39"/>
    <w:rsid w:val="00330777"/>
    <w:rsid w:val="00334B23"/>
    <w:rsid w:val="0035215A"/>
    <w:rsid w:val="0035614C"/>
    <w:rsid w:val="00361A6F"/>
    <w:rsid w:val="003633D4"/>
    <w:rsid w:val="00366D26"/>
    <w:rsid w:val="00371DFB"/>
    <w:rsid w:val="00372782"/>
    <w:rsid w:val="00380EB0"/>
    <w:rsid w:val="0038279A"/>
    <w:rsid w:val="00382CBB"/>
    <w:rsid w:val="003835DE"/>
    <w:rsid w:val="0039478D"/>
    <w:rsid w:val="00396969"/>
    <w:rsid w:val="003A5C0C"/>
    <w:rsid w:val="003B0E15"/>
    <w:rsid w:val="003B2F5F"/>
    <w:rsid w:val="003C02A1"/>
    <w:rsid w:val="003C4737"/>
    <w:rsid w:val="003D7FE0"/>
    <w:rsid w:val="003E311E"/>
    <w:rsid w:val="003E34C0"/>
    <w:rsid w:val="003E4FB9"/>
    <w:rsid w:val="003E5F53"/>
    <w:rsid w:val="003F0CE7"/>
    <w:rsid w:val="0040123A"/>
    <w:rsid w:val="00406E10"/>
    <w:rsid w:val="00415D77"/>
    <w:rsid w:val="00440AC2"/>
    <w:rsid w:val="004736BC"/>
    <w:rsid w:val="004748C4"/>
    <w:rsid w:val="004826D6"/>
    <w:rsid w:val="00483FA8"/>
    <w:rsid w:val="004917C4"/>
    <w:rsid w:val="00497E23"/>
    <w:rsid w:val="004B3840"/>
    <w:rsid w:val="004C170F"/>
    <w:rsid w:val="004D65CE"/>
    <w:rsid w:val="004E354A"/>
    <w:rsid w:val="00501166"/>
    <w:rsid w:val="00520390"/>
    <w:rsid w:val="00520D96"/>
    <w:rsid w:val="00522E0D"/>
    <w:rsid w:val="0053688A"/>
    <w:rsid w:val="0054412E"/>
    <w:rsid w:val="00547048"/>
    <w:rsid w:val="00552000"/>
    <w:rsid w:val="00560234"/>
    <w:rsid w:val="00572B41"/>
    <w:rsid w:val="005817B1"/>
    <w:rsid w:val="0058277C"/>
    <w:rsid w:val="005A0DDA"/>
    <w:rsid w:val="005A7F05"/>
    <w:rsid w:val="005B68E9"/>
    <w:rsid w:val="005C0A85"/>
    <w:rsid w:val="005C4EA9"/>
    <w:rsid w:val="005D0795"/>
    <w:rsid w:val="006019F8"/>
    <w:rsid w:val="006046B3"/>
    <w:rsid w:val="00614608"/>
    <w:rsid w:val="006162E7"/>
    <w:rsid w:val="00617294"/>
    <w:rsid w:val="00621A84"/>
    <w:rsid w:val="0062208C"/>
    <w:rsid w:val="006235EA"/>
    <w:rsid w:val="00631533"/>
    <w:rsid w:val="00643F6F"/>
    <w:rsid w:val="006448F6"/>
    <w:rsid w:val="006518CF"/>
    <w:rsid w:val="00652D69"/>
    <w:rsid w:val="006533E4"/>
    <w:rsid w:val="00686E21"/>
    <w:rsid w:val="00691AA7"/>
    <w:rsid w:val="006A0E0B"/>
    <w:rsid w:val="006B1581"/>
    <w:rsid w:val="006B1FC0"/>
    <w:rsid w:val="006B4CCE"/>
    <w:rsid w:val="006B75B1"/>
    <w:rsid w:val="006C1B59"/>
    <w:rsid w:val="006D49BF"/>
    <w:rsid w:val="006D7ED3"/>
    <w:rsid w:val="006F329E"/>
    <w:rsid w:val="006F52B7"/>
    <w:rsid w:val="007011E3"/>
    <w:rsid w:val="007071B5"/>
    <w:rsid w:val="0072381F"/>
    <w:rsid w:val="0073333D"/>
    <w:rsid w:val="0073335B"/>
    <w:rsid w:val="00733883"/>
    <w:rsid w:val="00742BB5"/>
    <w:rsid w:val="00745D98"/>
    <w:rsid w:val="00751C53"/>
    <w:rsid w:val="00762DA8"/>
    <w:rsid w:val="00765BC3"/>
    <w:rsid w:val="0077085E"/>
    <w:rsid w:val="007710FC"/>
    <w:rsid w:val="007805E3"/>
    <w:rsid w:val="00785936"/>
    <w:rsid w:val="00787857"/>
    <w:rsid w:val="00796792"/>
    <w:rsid w:val="007A1614"/>
    <w:rsid w:val="007A22BF"/>
    <w:rsid w:val="007B3E76"/>
    <w:rsid w:val="007B5F93"/>
    <w:rsid w:val="007D5ABB"/>
    <w:rsid w:val="00802DD7"/>
    <w:rsid w:val="00803141"/>
    <w:rsid w:val="00806165"/>
    <w:rsid w:val="008101F3"/>
    <w:rsid w:val="00811986"/>
    <w:rsid w:val="00814DFF"/>
    <w:rsid w:val="00816FA1"/>
    <w:rsid w:val="00821993"/>
    <w:rsid w:val="00832326"/>
    <w:rsid w:val="0084652E"/>
    <w:rsid w:val="00853FE9"/>
    <w:rsid w:val="00856FB4"/>
    <w:rsid w:val="008646C3"/>
    <w:rsid w:val="00865CDD"/>
    <w:rsid w:val="0086676F"/>
    <w:rsid w:val="0087157D"/>
    <w:rsid w:val="008826C5"/>
    <w:rsid w:val="0088756A"/>
    <w:rsid w:val="0088767A"/>
    <w:rsid w:val="008A0E1D"/>
    <w:rsid w:val="008A362C"/>
    <w:rsid w:val="008B1D62"/>
    <w:rsid w:val="008B415E"/>
    <w:rsid w:val="008C082A"/>
    <w:rsid w:val="008C26F1"/>
    <w:rsid w:val="008C45EF"/>
    <w:rsid w:val="008D1C82"/>
    <w:rsid w:val="008E02E4"/>
    <w:rsid w:val="008E170B"/>
    <w:rsid w:val="008E614A"/>
    <w:rsid w:val="008F0389"/>
    <w:rsid w:val="008F202C"/>
    <w:rsid w:val="008F3707"/>
    <w:rsid w:val="008F76F9"/>
    <w:rsid w:val="0090476A"/>
    <w:rsid w:val="00906384"/>
    <w:rsid w:val="0094097F"/>
    <w:rsid w:val="00944AD2"/>
    <w:rsid w:val="009454A3"/>
    <w:rsid w:val="009461CF"/>
    <w:rsid w:val="0095062B"/>
    <w:rsid w:val="00951D22"/>
    <w:rsid w:val="009670A4"/>
    <w:rsid w:val="0097198F"/>
    <w:rsid w:val="00976FD2"/>
    <w:rsid w:val="00981B0B"/>
    <w:rsid w:val="0098256C"/>
    <w:rsid w:val="0099226D"/>
    <w:rsid w:val="00997136"/>
    <w:rsid w:val="009A1051"/>
    <w:rsid w:val="009A6A1A"/>
    <w:rsid w:val="009A7612"/>
    <w:rsid w:val="009A7950"/>
    <w:rsid w:val="009B699C"/>
    <w:rsid w:val="009C0E7C"/>
    <w:rsid w:val="009C15C8"/>
    <w:rsid w:val="009D5661"/>
    <w:rsid w:val="009F04F5"/>
    <w:rsid w:val="009F24B6"/>
    <w:rsid w:val="00A13460"/>
    <w:rsid w:val="00A51832"/>
    <w:rsid w:val="00A523A5"/>
    <w:rsid w:val="00A66F5A"/>
    <w:rsid w:val="00A80D53"/>
    <w:rsid w:val="00A81C17"/>
    <w:rsid w:val="00A873D8"/>
    <w:rsid w:val="00A929CC"/>
    <w:rsid w:val="00A96D24"/>
    <w:rsid w:val="00AA5145"/>
    <w:rsid w:val="00AA5C0C"/>
    <w:rsid w:val="00AB4876"/>
    <w:rsid w:val="00AE52FD"/>
    <w:rsid w:val="00AE60BD"/>
    <w:rsid w:val="00AE63DA"/>
    <w:rsid w:val="00B00536"/>
    <w:rsid w:val="00B016A9"/>
    <w:rsid w:val="00B12432"/>
    <w:rsid w:val="00B20524"/>
    <w:rsid w:val="00B430AB"/>
    <w:rsid w:val="00B43DD8"/>
    <w:rsid w:val="00B442C8"/>
    <w:rsid w:val="00B509B1"/>
    <w:rsid w:val="00B50C00"/>
    <w:rsid w:val="00B50D63"/>
    <w:rsid w:val="00B51898"/>
    <w:rsid w:val="00B52914"/>
    <w:rsid w:val="00B536AF"/>
    <w:rsid w:val="00B61985"/>
    <w:rsid w:val="00B62E24"/>
    <w:rsid w:val="00B62EFD"/>
    <w:rsid w:val="00B727CB"/>
    <w:rsid w:val="00B72A3C"/>
    <w:rsid w:val="00B800A0"/>
    <w:rsid w:val="00B8080F"/>
    <w:rsid w:val="00B82826"/>
    <w:rsid w:val="00B83B01"/>
    <w:rsid w:val="00B91EA7"/>
    <w:rsid w:val="00B9215F"/>
    <w:rsid w:val="00B9435C"/>
    <w:rsid w:val="00BC5518"/>
    <w:rsid w:val="00BD56B1"/>
    <w:rsid w:val="00BE0974"/>
    <w:rsid w:val="00BF1B56"/>
    <w:rsid w:val="00BF3278"/>
    <w:rsid w:val="00BF6781"/>
    <w:rsid w:val="00C0549A"/>
    <w:rsid w:val="00C07D7C"/>
    <w:rsid w:val="00C10220"/>
    <w:rsid w:val="00C22927"/>
    <w:rsid w:val="00C24DA3"/>
    <w:rsid w:val="00C30E71"/>
    <w:rsid w:val="00C334BE"/>
    <w:rsid w:val="00C374C1"/>
    <w:rsid w:val="00C56990"/>
    <w:rsid w:val="00C6029B"/>
    <w:rsid w:val="00C64228"/>
    <w:rsid w:val="00C735EC"/>
    <w:rsid w:val="00C74A05"/>
    <w:rsid w:val="00C9358E"/>
    <w:rsid w:val="00C944A7"/>
    <w:rsid w:val="00CA1145"/>
    <w:rsid w:val="00CA12E4"/>
    <w:rsid w:val="00CA6FA8"/>
    <w:rsid w:val="00CB0456"/>
    <w:rsid w:val="00CC4F7C"/>
    <w:rsid w:val="00CD4944"/>
    <w:rsid w:val="00CD4A10"/>
    <w:rsid w:val="00CE0353"/>
    <w:rsid w:val="00CE2EFF"/>
    <w:rsid w:val="00D0777D"/>
    <w:rsid w:val="00D10D5F"/>
    <w:rsid w:val="00D328FC"/>
    <w:rsid w:val="00D64646"/>
    <w:rsid w:val="00D66E13"/>
    <w:rsid w:val="00D679CB"/>
    <w:rsid w:val="00D8701E"/>
    <w:rsid w:val="00DA5459"/>
    <w:rsid w:val="00DA5805"/>
    <w:rsid w:val="00DB3595"/>
    <w:rsid w:val="00DC6897"/>
    <w:rsid w:val="00DE25E0"/>
    <w:rsid w:val="00DF08DF"/>
    <w:rsid w:val="00DF43AA"/>
    <w:rsid w:val="00DF598A"/>
    <w:rsid w:val="00E03E04"/>
    <w:rsid w:val="00E04EC9"/>
    <w:rsid w:val="00E11FC2"/>
    <w:rsid w:val="00E179AC"/>
    <w:rsid w:val="00E302F9"/>
    <w:rsid w:val="00E315F4"/>
    <w:rsid w:val="00E31AB4"/>
    <w:rsid w:val="00E431F0"/>
    <w:rsid w:val="00E44B06"/>
    <w:rsid w:val="00E47B37"/>
    <w:rsid w:val="00E51E6D"/>
    <w:rsid w:val="00E52D26"/>
    <w:rsid w:val="00E61325"/>
    <w:rsid w:val="00E62D3C"/>
    <w:rsid w:val="00E633E7"/>
    <w:rsid w:val="00E73342"/>
    <w:rsid w:val="00E810DD"/>
    <w:rsid w:val="00E87780"/>
    <w:rsid w:val="00EA1F35"/>
    <w:rsid w:val="00EB5B17"/>
    <w:rsid w:val="00EB65B2"/>
    <w:rsid w:val="00ED118B"/>
    <w:rsid w:val="00EF228E"/>
    <w:rsid w:val="00EF3012"/>
    <w:rsid w:val="00F10B08"/>
    <w:rsid w:val="00F12376"/>
    <w:rsid w:val="00F134B8"/>
    <w:rsid w:val="00F13BB9"/>
    <w:rsid w:val="00F1500A"/>
    <w:rsid w:val="00F231F5"/>
    <w:rsid w:val="00F35B8A"/>
    <w:rsid w:val="00F401E3"/>
    <w:rsid w:val="00F45A73"/>
    <w:rsid w:val="00F63B7E"/>
    <w:rsid w:val="00F83AD9"/>
    <w:rsid w:val="00F8404B"/>
    <w:rsid w:val="00F8560A"/>
    <w:rsid w:val="00F865FF"/>
    <w:rsid w:val="00F86980"/>
    <w:rsid w:val="00F961ED"/>
    <w:rsid w:val="00F97C68"/>
    <w:rsid w:val="00FA37F6"/>
    <w:rsid w:val="00FA5416"/>
    <w:rsid w:val="00FA7921"/>
    <w:rsid w:val="00FB0739"/>
    <w:rsid w:val="00FB4CC4"/>
    <w:rsid w:val="00FC4079"/>
    <w:rsid w:val="00FC6D05"/>
    <w:rsid w:val="00FD24C2"/>
    <w:rsid w:val="00FE0F3E"/>
    <w:rsid w:val="00FE4A93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1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pasanjoseobrer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gix5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mpaceipsanjoseobrero@gmail.com" TargetMode="External"/><Relationship Id="rId14" Type="http://schemas.openxmlformats.org/officeDocument/2006/relationships/hyperlink" Target="mailto:ampaceipsanjoseobr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num</vt:lpstr>
    </vt:vector>
  </TitlesOfParts>
  <Company>IBERDROLA S.A.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num</dc:title>
  <dc:creator>Administrador</dc:creator>
  <cp:lastModifiedBy>U257261</cp:lastModifiedBy>
  <cp:revision>2</cp:revision>
  <cp:lastPrinted>2014-03-19T07:10:00Z</cp:lastPrinted>
  <dcterms:created xsi:type="dcterms:W3CDTF">2014-06-11T08:14:00Z</dcterms:created>
  <dcterms:modified xsi:type="dcterms:W3CDTF">2014-06-11T08:14:00Z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-529741420</vt:i4>
  </property>
  <property fmtid="{D5CDD505-2E9C-101B-9397-08002B2CF9AE}" pid="4" name="_EmailSubject">
    <vt:lpwstr>WEB: CIRCULAR PREINSCRIPCIÓN EXTRAESCOLARES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  <property fmtid="{D5CDD505-2E9C-101B-9397-08002B2CF9AE}" pid="7" name="_PreviousAdHocReviewCycleID">
    <vt:i4>-529741420</vt:i4>
  </property>
</Properties>
</file>