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5B" w:rsidRDefault="00446D5B" w:rsidP="00A001C9">
      <w:pPr>
        <w:pStyle w:val="Default"/>
        <w:jc w:val="both"/>
        <w:rPr>
          <w:rFonts w:ascii="Century Gothic" w:hAnsi="Century Gothic"/>
          <w:bCs/>
          <w:color w:val="002060"/>
          <w:sz w:val="16"/>
          <w:szCs w:val="16"/>
        </w:rPr>
      </w:pPr>
      <w:r w:rsidRPr="00446D5B">
        <w:rPr>
          <w:rFonts w:ascii="Century Gothic" w:hAnsi="Century Gothic"/>
          <w:bCs/>
          <w:noProof/>
          <w:color w:val="002060"/>
          <w:sz w:val="16"/>
          <w:szCs w:val="16"/>
        </w:rPr>
        <w:drawing>
          <wp:inline distT="0" distB="0" distL="0" distR="0">
            <wp:extent cx="7048500" cy="4949485"/>
            <wp:effectExtent l="19050" t="0" r="0" b="0"/>
            <wp:docPr id="109"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l="6622" t="24641" r="39189" b="10766"/>
                    <a:stretch>
                      <a:fillRect/>
                    </a:stretch>
                  </pic:blipFill>
                  <pic:spPr bwMode="auto">
                    <a:xfrm>
                      <a:off x="0" y="0"/>
                      <a:ext cx="7048500" cy="4949485"/>
                    </a:xfrm>
                    <a:prstGeom prst="rect">
                      <a:avLst/>
                    </a:prstGeom>
                    <a:noFill/>
                    <a:ln w="9525">
                      <a:noFill/>
                      <a:miter lim="800000"/>
                      <a:headEnd/>
                      <a:tailEnd/>
                    </a:ln>
                  </pic:spPr>
                </pic:pic>
              </a:graphicData>
            </a:graphic>
          </wp:inline>
        </w:drawing>
      </w:r>
    </w:p>
    <w:p w:rsidR="00B13DEF" w:rsidRPr="0047774A" w:rsidRDefault="00B012F1" w:rsidP="00A001C9">
      <w:pPr>
        <w:pStyle w:val="Default"/>
        <w:jc w:val="both"/>
        <w:rPr>
          <w:rFonts w:ascii="Century Gothic" w:hAnsi="Century Gothic"/>
          <w:bCs/>
          <w:color w:val="002060"/>
          <w:sz w:val="16"/>
          <w:szCs w:val="16"/>
        </w:rPr>
      </w:pPr>
      <w:r>
        <w:rPr>
          <w:rFonts w:ascii="Century Gothic" w:hAnsi="Century Gothic"/>
          <w:bCs/>
          <w:color w:val="002060"/>
          <w:sz w:val="16"/>
          <w:szCs w:val="16"/>
        </w:rPr>
        <w:t xml:space="preserve">1 </w:t>
      </w:r>
      <w:r w:rsidR="00B13DEF" w:rsidRPr="0047774A">
        <w:rPr>
          <w:rFonts w:ascii="Century Gothic" w:hAnsi="Century Gothic"/>
          <w:bCs/>
          <w:color w:val="002060"/>
          <w:sz w:val="16"/>
          <w:szCs w:val="16"/>
        </w:rPr>
        <w:t xml:space="preserve">El/Los solicitantes declaran que quieren pertenecer a la Asociación de Madres y Padres de Alumnos del Colegio Público San José Obrero, aceptando los estatutos y el pago de la cuota anual por unidad familiar de 25 euros. </w:t>
      </w:r>
      <w:bookmarkStart w:id="0" w:name="_GoBack"/>
      <w:r w:rsidR="00B13DEF" w:rsidRPr="0047774A">
        <w:rPr>
          <w:rFonts w:ascii="Century Gothic" w:hAnsi="Century Gothic"/>
          <w:bCs/>
          <w:color w:val="002060"/>
          <w:sz w:val="16"/>
          <w:szCs w:val="16"/>
        </w:rPr>
        <w:t xml:space="preserve">Sus datos, de carácter personal, serán incorporados a los ficheros automatizados del AMPA del Colegio Público San José Obrero, cuya finalidad es gestionar las relaciones con los asociados. Salvo indicación en contra, el asociado da su consentimiento para que se le remita información de su interés. Puede ejercitar los derechos de acceso, rectificación, cancelación y oposición en la siguiente dirección: C/ San José Obrero, 21, 28224 Pozuelo de Alarcón (Madrid). Cualquier duda, solicitud o queja se remitirá por escrito a la dirección antes indicado por e-mail a la siguiente dirección de correo electrónico: </w:t>
      </w:r>
      <w:r w:rsidR="00001249">
        <w:rPr>
          <w:rFonts w:ascii="Century Gothic" w:hAnsi="Century Gothic"/>
          <w:bCs/>
          <w:color w:val="002060"/>
          <w:sz w:val="16"/>
          <w:szCs w:val="16"/>
        </w:rPr>
        <w:t>ampaceipsanjoseobrero@gmail.com</w:t>
      </w:r>
      <w:r w:rsidR="00B13DEF" w:rsidRPr="0047774A">
        <w:rPr>
          <w:rFonts w:ascii="Century Gothic" w:hAnsi="Century Gothic"/>
          <w:bCs/>
          <w:color w:val="002060"/>
          <w:sz w:val="16"/>
          <w:szCs w:val="16"/>
        </w:rPr>
        <w:t xml:space="preserve"> o a través de la página web: www.ampasanjoseobrero.org </w:t>
      </w:r>
    </w:p>
    <w:bookmarkEnd w:id="0"/>
    <w:p w:rsidR="00B13DEF" w:rsidRPr="00A001C9" w:rsidRDefault="00B13DEF" w:rsidP="00A001C9">
      <w:pPr>
        <w:pStyle w:val="Default"/>
        <w:jc w:val="both"/>
        <w:rPr>
          <w:rFonts w:ascii="Century Gothic" w:hAnsi="Century Gothic"/>
          <w:sz w:val="18"/>
          <w:szCs w:val="18"/>
        </w:rPr>
      </w:pPr>
    </w:p>
    <w:p w:rsidR="00A001C9" w:rsidRDefault="00A001C9" w:rsidP="00B13DEF">
      <w:pPr>
        <w:pStyle w:val="Default"/>
        <w:rPr>
          <w:b/>
          <w:bCs/>
          <w:sz w:val="16"/>
          <w:szCs w:val="16"/>
        </w:rPr>
      </w:pPr>
    </w:p>
    <w:p w:rsidR="00446D5B" w:rsidRDefault="00446D5B" w:rsidP="00B13DEF">
      <w:pPr>
        <w:pStyle w:val="Default"/>
        <w:rPr>
          <w:b/>
          <w:bCs/>
          <w:sz w:val="16"/>
          <w:szCs w:val="16"/>
        </w:rPr>
      </w:pPr>
    </w:p>
    <w:p w:rsidR="00A001C9" w:rsidRDefault="00A001C9" w:rsidP="00B13DEF">
      <w:pPr>
        <w:pStyle w:val="Default"/>
        <w:rPr>
          <w:b/>
          <w:bCs/>
          <w:sz w:val="16"/>
          <w:szCs w:val="16"/>
        </w:rPr>
      </w:pPr>
    </w:p>
    <w:p w:rsidR="00A001C9" w:rsidRPr="000742ED" w:rsidRDefault="00A001C9" w:rsidP="00B13DEF">
      <w:pPr>
        <w:pStyle w:val="Default"/>
        <w:rPr>
          <w:b/>
          <w:bCs/>
          <w:color w:val="002060"/>
          <w:sz w:val="16"/>
          <w:szCs w:val="16"/>
        </w:rPr>
      </w:pPr>
    </w:p>
    <w:p w:rsidR="00A001C9" w:rsidRPr="000742ED" w:rsidRDefault="00A001C9" w:rsidP="00B13DEF">
      <w:pPr>
        <w:pStyle w:val="Default"/>
        <w:rPr>
          <w:b/>
          <w:bCs/>
          <w:color w:val="002060"/>
          <w:sz w:val="16"/>
          <w:szCs w:val="16"/>
        </w:rPr>
      </w:pPr>
    </w:p>
    <w:p w:rsidR="00B13DEF" w:rsidRPr="000742ED" w:rsidRDefault="00B13DEF" w:rsidP="00B13DEF">
      <w:pPr>
        <w:pStyle w:val="Default"/>
        <w:rPr>
          <w:rFonts w:ascii="Century Gothic" w:hAnsi="Century Gothic"/>
          <w:b/>
          <w:bCs/>
          <w:color w:val="002060"/>
          <w:sz w:val="18"/>
          <w:szCs w:val="18"/>
        </w:rPr>
      </w:pPr>
      <w:r w:rsidRPr="000742ED">
        <w:rPr>
          <w:rFonts w:ascii="Century Gothic" w:hAnsi="Century Gothic"/>
          <w:b/>
          <w:bCs/>
          <w:color w:val="002060"/>
          <w:sz w:val="18"/>
          <w:szCs w:val="18"/>
        </w:rPr>
        <w:t xml:space="preserve">Firma del solicitante </w:t>
      </w:r>
      <w:r w:rsidR="00A001C9" w:rsidRPr="000742ED">
        <w:rPr>
          <w:rFonts w:ascii="Century Gothic" w:hAnsi="Century Gothic"/>
          <w:b/>
          <w:bCs/>
          <w:color w:val="002060"/>
          <w:sz w:val="18"/>
          <w:szCs w:val="18"/>
        </w:rPr>
        <w:tab/>
      </w:r>
      <w:r w:rsidR="00A001C9" w:rsidRPr="000742ED">
        <w:rPr>
          <w:rFonts w:ascii="Century Gothic" w:hAnsi="Century Gothic"/>
          <w:b/>
          <w:bCs/>
          <w:color w:val="002060"/>
          <w:sz w:val="18"/>
          <w:szCs w:val="18"/>
        </w:rPr>
        <w:tab/>
      </w:r>
      <w:r w:rsidR="00A001C9" w:rsidRPr="000742ED">
        <w:rPr>
          <w:rFonts w:ascii="Century Gothic" w:hAnsi="Century Gothic"/>
          <w:b/>
          <w:bCs/>
          <w:color w:val="002060"/>
          <w:sz w:val="18"/>
          <w:szCs w:val="18"/>
        </w:rPr>
        <w:tab/>
      </w:r>
      <w:r w:rsidR="00A001C9" w:rsidRPr="000742ED">
        <w:rPr>
          <w:rFonts w:ascii="Century Gothic" w:hAnsi="Century Gothic"/>
          <w:b/>
          <w:bCs/>
          <w:color w:val="002060"/>
          <w:sz w:val="18"/>
          <w:szCs w:val="18"/>
        </w:rPr>
        <w:tab/>
      </w:r>
      <w:r w:rsidR="00A001C9" w:rsidRPr="000742ED">
        <w:rPr>
          <w:rFonts w:ascii="Century Gothic" w:hAnsi="Century Gothic"/>
          <w:b/>
          <w:bCs/>
          <w:color w:val="002060"/>
          <w:sz w:val="18"/>
          <w:szCs w:val="18"/>
        </w:rPr>
        <w:tab/>
      </w:r>
      <w:r w:rsidR="00A001C9" w:rsidRPr="000742ED">
        <w:rPr>
          <w:rFonts w:ascii="Century Gothic" w:hAnsi="Century Gothic"/>
          <w:b/>
          <w:bCs/>
          <w:color w:val="002060"/>
          <w:sz w:val="18"/>
          <w:szCs w:val="18"/>
        </w:rPr>
        <w:tab/>
        <w:t xml:space="preserve">      En ……………..………, a……..de………………..de 20…</w:t>
      </w:r>
      <w:proofErr w:type="gramStart"/>
      <w:r w:rsidR="00A001C9" w:rsidRPr="000742ED">
        <w:rPr>
          <w:rFonts w:ascii="Century Gothic" w:hAnsi="Century Gothic"/>
          <w:b/>
          <w:bCs/>
          <w:color w:val="002060"/>
          <w:sz w:val="18"/>
          <w:szCs w:val="18"/>
        </w:rPr>
        <w:t>..</w:t>
      </w:r>
      <w:proofErr w:type="gramEnd"/>
    </w:p>
    <w:p w:rsidR="00B13DEF" w:rsidRPr="000742ED" w:rsidRDefault="00B13DEF" w:rsidP="00B13DEF">
      <w:pPr>
        <w:pStyle w:val="Default"/>
        <w:rPr>
          <w:rFonts w:ascii="Century Gothic" w:hAnsi="Century Gothic"/>
          <w:color w:val="002060"/>
          <w:sz w:val="14"/>
          <w:szCs w:val="14"/>
        </w:rPr>
      </w:pPr>
    </w:p>
    <w:p w:rsidR="00B13DEF" w:rsidRPr="000742ED" w:rsidRDefault="00B13DEF" w:rsidP="00B13DEF">
      <w:pPr>
        <w:pStyle w:val="Default"/>
        <w:rPr>
          <w:rFonts w:ascii="Century Gothic" w:hAnsi="Century Gothic"/>
          <w:color w:val="002060"/>
          <w:sz w:val="16"/>
          <w:szCs w:val="16"/>
        </w:rPr>
      </w:pPr>
      <w:r w:rsidRPr="000742ED">
        <w:rPr>
          <w:rFonts w:ascii="Century Gothic" w:hAnsi="Century Gothic"/>
          <w:color w:val="002060"/>
          <w:sz w:val="16"/>
          <w:szCs w:val="16"/>
        </w:rPr>
        <w:t xml:space="preserve">(1) Si no deseas asociarte, pero sí quieres recibir información del </w:t>
      </w:r>
      <w:proofErr w:type="spellStart"/>
      <w:r w:rsidRPr="000742ED">
        <w:rPr>
          <w:rFonts w:ascii="Century Gothic" w:hAnsi="Century Gothic"/>
          <w:color w:val="002060"/>
          <w:sz w:val="16"/>
          <w:szCs w:val="16"/>
        </w:rPr>
        <w:t>Ampa</w:t>
      </w:r>
      <w:proofErr w:type="spellEnd"/>
      <w:r w:rsidRPr="000742ED">
        <w:rPr>
          <w:rFonts w:ascii="Century Gothic" w:hAnsi="Century Gothic"/>
          <w:color w:val="002060"/>
          <w:sz w:val="16"/>
          <w:szCs w:val="16"/>
        </w:rPr>
        <w:t xml:space="preserve"> (circulares, talleres, eventos, actividades,…), rellena tus datos y marca la casilla de la cabecera. </w:t>
      </w:r>
    </w:p>
    <w:tbl>
      <w:tblPr>
        <w:tblW w:w="0" w:type="auto"/>
        <w:tblBorders>
          <w:top w:val="nil"/>
          <w:left w:val="nil"/>
          <w:bottom w:val="nil"/>
          <w:right w:val="nil"/>
        </w:tblBorders>
        <w:tblLayout w:type="fixed"/>
        <w:tblLook w:val="0000" w:firstRow="0" w:lastRow="0" w:firstColumn="0" w:lastColumn="0" w:noHBand="0" w:noVBand="0"/>
      </w:tblPr>
      <w:tblGrid>
        <w:gridCol w:w="4763"/>
      </w:tblGrid>
      <w:tr w:rsidR="00B13DEF" w:rsidRPr="00446D5B">
        <w:trPr>
          <w:trHeight w:val="102"/>
        </w:trPr>
        <w:tc>
          <w:tcPr>
            <w:tcW w:w="4763" w:type="dxa"/>
          </w:tcPr>
          <w:p w:rsidR="00074EE4" w:rsidRPr="00446D5B" w:rsidRDefault="00074EE4">
            <w:pPr>
              <w:pStyle w:val="Default"/>
              <w:rPr>
                <w:rFonts w:ascii="Century Gothic" w:hAnsi="Century Gothic"/>
                <w:color w:val="002060"/>
                <w:sz w:val="22"/>
                <w:szCs w:val="22"/>
              </w:rPr>
            </w:pPr>
          </w:p>
        </w:tc>
      </w:tr>
    </w:tbl>
    <w:p w:rsidR="002B1F80" w:rsidRDefault="004200C8" w:rsidP="004200C8">
      <w:pPr>
        <w:tabs>
          <w:tab w:val="left" w:pos="7965"/>
        </w:tabs>
        <w:rPr>
          <w:b/>
          <w:color w:val="002060"/>
        </w:rPr>
      </w:pPr>
      <w:r w:rsidRPr="004200C8">
        <w:rPr>
          <w:b/>
          <w:noProof/>
          <w:color w:val="002060"/>
          <w:lang w:eastAsia="es-ES"/>
        </w:rPr>
        <w:drawing>
          <wp:inline distT="0" distB="0" distL="0" distR="0">
            <wp:extent cx="1254772" cy="1419225"/>
            <wp:effectExtent l="19050" t="0" r="2528"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54772" cy="1419225"/>
                    </a:xfrm>
                    <a:prstGeom prst="rect">
                      <a:avLst/>
                    </a:prstGeom>
                    <a:noFill/>
                    <a:ln w="9525">
                      <a:noFill/>
                      <a:miter lim="800000"/>
                      <a:headEnd/>
                      <a:tailEnd/>
                    </a:ln>
                  </pic:spPr>
                </pic:pic>
              </a:graphicData>
            </a:graphic>
          </wp:inline>
        </w:drawing>
      </w:r>
      <w:r w:rsidR="001205A3">
        <w:rPr>
          <w:b/>
          <w:noProof/>
          <w:color w:val="002060"/>
        </w:rPr>
        <w:pict>
          <v:shapetype id="_x0000_t202" coordsize="21600,21600" o:spt="202" path="m,l,21600r21600,l21600,xe">
            <v:stroke joinstyle="miter"/>
            <v:path gradientshapeok="t" o:connecttype="rect"/>
          </v:shapetype>
          <v:shape id="_x0000_s1082" type="#_x0000_t202" style="position:absolute;margin-left:-2.15pt;margin-top:6.3pt;width:283.5pt;height:93.8pt;z-index:251699712;mso-height-percent:200;mso-position-horizontal-relative:text;mso-position-vertical-relative:text;mso-height-percent:200;mso-width-relative:margin;mso-height-relative:margin" strokecolor="white [3212]">
            <v:textbox style="mso-next-textbox:#_x0000_s1082;mso-fit-shape-to-text:t">
              <w:txbxContent>
                <w:p w:rsidR="002B1F80" w:rsidRPr="004200C8" w:rsidRDefault="002B1F80" w:rsidP="002B1F80">
                  <w:pPr>
                    <w:rPr>
                      <w:b/>
                      <w:color w:val="002060"/>
                      <w:sz w:val="20"/>
                      <w:szCs w:val="20"/>
                    </w:rPr>
                  </w:pPr>
                  <w:r w:rsidRPr="004200C8">
                    <w:rPr>
                      <w:b/>
                      <w:color w:val="002060"/>
                      <w:sz w:val="20"/>
                      <w:szCs w:val="20"/>
                    </w:rPr>
                    <w:t>DATOS BANCARIOS PARA INGRESO CUOTA ASOCIACIÓN</w:t>
                  </w:r>
                </w:p>
                <w:p w:rsidR="002B1F80" w:rsidRPr="004200C8" w:rsidRDefault="002B1F80" w:rsidP="002B1F80">
                  <w:pPr>
                    <w:rPr>
                      <w:b/>
                      <w:color w:val="002060"/>
                      <w:sz w:val="20"/>
                      <w:szCs w:val="20"/>
                    </w:rPr>
                  </w:pPr>
                </w:p>
                <w:p w:rsidR="002B1F80" w:rsidRPr="004200C8" w:rsidRDefault="002B1F80" w:rsidP="002B1F80">
                  <w:pPr>
                    <w:rPr>
                      <w:color w:val="002060"/>
                      <w:sz w:val="20"/>
                      <w:szCs w:val="20"/>
                    </w:rPr>
                  </w:pPr>
                  <w:r w:rsidRPr="004200C8">
                    <w:rPr>
                      <w:color w:val="002060"/>
                      <w:sz w:val="20"/>
                      <w:szCs w:val="20"/>
                    </w:rPr>
                    <w:t xml:space="preserve">TITULAR: </w:t>
                  </w:r>
                  <w:r w:rsidRPr="004200C8">
                    <w:rPr>
                      <w:color w:val="002060"/>
                      <w:sz w:val="20"/>
                      <w:szCs w:val="20"/>
                    </w:rPr>
                    <w:tab/>
                    <w:t>AMPA SAN JOSÉ OBRERO</w:t>
                  </w:r>
                </w:p>
                <w:p w:rsidR="002B1F80" w:rsidRPr="004200C8" w:rsidRDefault="002B1F80" w:rsidP="002B1F80">
                  <w:pPr>
                    <w:rPr>
                      <w:color w:val="002060"/>
                      <w:sz w:val="20"/>
                      <w:szCs w:val="20"/>
                    </w:rPr>
                  </w:pPr>
                  <w:r w:rsidRPr="004200C8">
                    <w:rPr>
                      <w:color w:val="002060"/>
                      <w:sz w:val="20"/>
                      <w:szCs w:val="20"/>
                    </w:rPr>
                    <w:t xml:space="preserve">CUOTA: </w:t>
                  </w:r>
                  <w:r w:rsidRPr="004200C8">
                    <w:rPr>
                      <w:color w:val="002060"/>
                      <w:sz w:val="20"/>
                      <w:szCs w:val="20"/>
                    </w:rPr>
                    <w:tab/>
                    <w:t>25€</w:t>
                  </w:r>
                </w:p>
                <w:p w:rsidR="002B1F80" w:rsidRPr="004200C8" w:rsidRDefault="002B1F80" w:rsidP="002B1F80">
                  <w:pPr>
                    <w:rPr>
                      <w:color w:val="002060"/>
                      <w:sz w:val="20"/>
                      <w:szCs w:val="20"/>
                    </w:rPr>
                  </w:pPr>
                  <w:r w:rsidRPr="004200C8">
                    <w:rPr>
                      <w:color w:val="002060"/>
                      <w:sz w:val="20"/>
                      <w:szCs w:val="20"/>
                    </w:rPr>
                    <w:t>ENTIDAD</w:t>
                  </w:r>
                  <w:r w:rsidRPr="004200C8">
                    <w:rPr>
                      <w:color w:val="002060"/>
                      <w:sz w:val="20"/>
                      <w:szCs w:val="20"/>
                    </w:rPr>
                    <w:tab/>
                    <w:t>OFICINA</w:t>
                  </w:r>
                  <w:r w:rsidRPr="004200C8">
                    <w:rPr>
                      <w:color w:val="002060"/>
                      <w:sz w:val="20"/>
                      <w:szCs w:val="20"/>
                    </w:rPr>
                    <w:tab/>
                    <w:t>DC</w:t>
                  </w:r>
                  <w:r w:rsidRPr="004200C8">
                    <w:rPr>
                      <w:color w:val="002060"/>
                      <w:sz w:val="20"/>
                      <w:szCs w:val="20"/>
                    </w:rPr>
                    <w:tab/>
                    <w:t>Nº DE CUENTA</w:t>
                  </w:r>
                </w:p>
                <w:p w:rsidR="002B1F80" w:rsidRPr="004200C8" w:rsidRDefault="002B1F80" w:rsidP="002B1F80">
                  <w:pPr>
                    <w:rPr>
                      <w:color w:val="002060"/>
                      <w:sz w:val="20"/>
                      <w:szCs w:val="20"/>
                    </w:rPr>
                  </w:pPr>
                  <w:r w:rsidRPr="004200C8">
                    <w:rPr>
                      <w:color w:val="002060"/>
                      <w:sz w:val="20"/>
                      <w:szCs w:val="20"/>
                    </w:rPr>
                    <w:t>2038</w:t>
                  </w:r>
                  <w:r w:rsidRPr="004200C8">
                    <w:rPr>
                      <w:color w:val="002060"/>
                      <w:sz w:val="20"/>
                      <w:szCs w:val="20"/>
                    </w:rPr>
                    <w:tab/>
                  </w:r>
                  <w:r w:rsidRPr="004200C8">
                    <w:rPr>
                      <w:color w:val="002060"/>
                      <w:sz w:val="20"/>
                      <w:szCs w:val="20"/>
                    </w:rPr>
                    <w:tab/>
                    <w:t>2911</w:t>
                  </w:r>
                  <w:r w:rsidRPr="004200C8">
                    <w:rPr>
                      <w:color w:val="002060"/>
                      <w:sz w:val="20"/>
                      <w:szCs w:val="20"/>
                    </w:rPr>
                    <w:tab/>
                  </w:r>
                  <w:r w:rsidRPr="004200C8">
                    <w:rPr>
                      <w:color w:val="002060"/>
                      <w:sz w:val="20"/>
                      <w:szCs w:val="20"/>
                    </w:rPr>
                    <w:tab/>
                    <w:t>51</w:t>
                  </w:r>
                  <w:r w:rsidRPr="004200C8">
                    <w:rPr>
                      <w:color w:val="002060"/>
                      <w:sz w:val="20"/>
                      <w:szCs w:val="20"/>
                    </w:rPr>
                    <w:tab/>
                    <w:t>6000094241</w:t>
                  </w:r>
                </w:p>
                <w:p w:rsidR="002B1F80" w:rsidRPr="004200C8" w:rsidRDefault="002B1F80">
                  <w:pPr>
                    <w:rPr>
                      <w:sz w:val="20"/>
                      <w:szCs w:val="20"/>
                    </w:rPr>
                  </w:pPr>
                </w:p>
              </w:txbxContent>
            </v:textbox>
          </v:shape>
        </w:pict>
      </w:r>
      <w:r>
        <w:rPr>
          <w:b/>
          <w:color w:val="002060"/>
        </w:rPr>
        <w:tab/>
      </w:r>
      <w:r>
        <w:rPr>
          <w:b/>
          <w:noProof/>
          <w:color w:val="002060"/>
          <w:lang w:eastAsia="es-ES"/>
        </w:rPr>
        <w:drawing>
          <wp:inline distT="0" distB="0" distL="0" distR="0">
            <wp:extent cx="1590675" cy="1549978"/>
            <wp:effectExtent l="19050" t="0" r="952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91535" cy="1550816"/>
                    </a:xfrm>
                    <a:prstGeom prst="rect">
                      <a:avLst/>
                    </a:prstGeom>
                    <a:noFill/>
                    <a:ln w="9525">
                      <a:noFill/>
                      <a:miter lim="800000"/>
                      <a:headEnd/>
                      <a:tailEnd/>
                    </a:ln>
                  </pic:spPr>
                </pic:pic>
              </a:graphicData>
            </a:graphic>
          </wp:inline>
        </w:drawing>
      </w:r>
    </w:p>
    <w:p w:rsidR="002B1F80" w:rsidRDefault="004200C8" w:rsidP="004200C8">
      <w:pPr>
        <w:tabs>
          <w:tab w:val="left" w:pos="7410"/>
        </w:tabs>
        <w:rPr>
          <w:b/>
          <w:color w:val="002060"/>
        </w:rPr>
      </w:pPr>
      <w:r>
        <w:rPr>
          <w:b/>
          <w:color w:val="002060"/>
        </w:rPr>
        <w:tab/>
      </w:r>
    </w:p>
    <w:p w:rsidR="002B1F80" w:rsidRDefault="002B1F80" w:rsidP="00074EE4">
      <w:pPr>
        <w:rPr>
          <w:b/>
          <w:color w:val="002060"/>
        </w:rPr>
      </w:pPr>
    </w:p>
    <w:sectPr w:rsidR="002B1F80" w:rsidSect="00C92EEB">
      <w:pgSz w:w="12240" w:h="15840"/>
      <w:pgMar w:top="720" w:right="567" w:bottom="72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A3" w:rsidRDefault="001205A3" w:rsidP="0027057E">
      <w:r>
        <w:separator/>
      </w:r>
    </w:p>
  </w:endnote>
  <w:endnote w:type="continuationSeparator" w:id="0">
    <w:p w:rsidR="001205A3" w:rsidRDefault="001205A3" w:rsidP="002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A3" w:rsidRDefault="001205A3" w:rsidP="0027057E">
      <w:r>
        <w:separator/>
      </w:r>
    </w:p>
  </w:footnote>
  <w:footnote w:type="continuationSeparator" w:id="0">
    <w:p w:rsidR="001205A3" w:rsidRDefault="001205A3" w:rsidP="00270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9.75pt" o:bullet="t">
        <v:imagedata r:id="rId1" o:title="BD21295_"/>
      </v:shape>
    </w:pict>
  </w:numPicBullet>
  <w:abstractNum w:abstractNumId="0">
    <w:nsid w:val="042F27F0"/>
    <w:multiLevelType w:val="multilevel"/>
    <w:tmpl w:val="C4740CE2"/>
    <w:numStyleLink w:val="Estilo1"/>
  </w:abstractNum>
  <w:abstractNum w:abstractNumId="1">
    <w:nsid w:val="0BDB068C"/>
    <w:multiLevelType w:val="multilevel"/>
    <w:tmpl w:val="C4740CE2"/>
    <w:numStyleLink w:val="Estilo1"/>
  </w:abstractNum>
  <w:abstractNum w:abstractNumId="2">
    <w:nsid w:val="11C90A3A"/>
    <w:multiLevelType w:val="hybridMultilevel"/>
    <w:tmpl w:val="2A5A4344"/>
    <w:lvl w:ilvl="0" w:tplc="2B78FA5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ED5307"/>
    <w:multiLevelType w:val="multilevel"/>
    <w:tmpl w:val="C4740CE2"/>
    <w:styleLink w:val="Estilo1"/>
    <w:lvl w:ilvl="0">
      <w:start w:val="1"/>
      <w:numFmt w:val="bullet"/>
      <w:lvlText w:val=""/>
      <w:lvlJc w:val="left"/>
      <w:pPr>
        <w:tabs>
          <w:tab w:val="num" w:pos="72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26346236"/>
    <w:multiLevelType w:val="multilevel"/>
    <w:tmpl w:val="C4740CE2"/>
    <w:numStyleLink w:val="Estilo1"/>
  </w:abstractNum>
  <w:abstractNum w:abstractNumId="5">
    <w:nsid w:val="2D140689"/>
    <w:multiLevelType w:val="multilevel"/>
    <w:tmpl w:val="C4740CE2"/>
    <w:numStyleLink w:val="Estilo1"/>
  </w:abstractNum>
  <w:abstractNum w:abstractNumId="6">
    <w:nsid w:val="48CF6C3C"/>
    <w:multiLevelType w:val="multilevel"/>
    <w:tmpl w:val="EF1A7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A787C50"/>
    <w:multiLevelType w:val="hybridMultilevel"/>
    <w:tmpl w:val="0B70381E"/>
    <w:lvl w:ilvl="0" w:tplc="2B78FA5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71E46"/>
    <w:rsid w:val="00001249"/>
    <w:rsid w:val="000013A6"/>
    <w:rsid w:val="00006107"/>
    <w:rsid w:val="00012796"/>
    <w:rsid w:val="000159A1"/>
    <w:rsid w:val="00030C46"/>
    <w:rsid w:val="00051439"/>
    <w:rsid w:val="00055870"/>
    <w:rsid w:val="00071DE7"/>
    <w:rsid w:val="000742ED"/>
    <w:rsid w:val="00074EE4"/>
    <w:rsid w:val="000A04D4"/>
    <w:rsid w:val="000B3940"/>
    <w:rsid w:val="000C631C"/>
    <w:rsid w:val="000E32BA"/>
    <w:rsid w:val="000F40EB"/>
    <w:rsid w:val="001205A3"/>
    <w:rsid w:val="0012571D"/>
    <w:rsid w:val="00127C0C"/>
    <w:rsid w:val="00136B93"/>
    <w:rsid w:val="00136E72"/>
    <w:rsid w:val="00190AEE"/>
    <w:rsid w:val="001E72E7"/>
    <w:rsid w:val="001F090E"/>
    <w:rsid w:val="00223F7C"/>
    <w:rsid w:val="00231FB4"/>
    <w:rsid w:val="00241F32"/>
    <w:rsid w:val="0024252C"/>
    <w:rsid w:val="002433E7"/>
    <w:rsid w:val="00250FE7"/>
    <w:rsid w:val="0027057E"/>
    <w:rsid w:val="002B0ED9"/>
    <w:rsid w:val="002B1F80"/>
    <w:rsid w:val="002B5D39"/>
    <w:rsid w:val="002E6E4D"/>
    <w:rsid w:val="002F08BD"/>
    <w:rsid w:val="002F325A"/>
    <w:rsid w:val="0031146D"/>
    <w:rsid w:val="0031150F"/>
    <w:rsid w:val="0032301B"/>
    <w:rsid w:val="00356E7D"/>
    <w:rsid w:val="003653F4"/>
    <w:rsid w:val="00371D36"/>
    <w:rsid w:val="00404357"/>
    <w:rsid w:val="00407B99"/>
    <w:rsid w:val="004200C8"/>
    <w:rsid w:val="00426751"/>
    <w:rsid w:val="00442BDA"/>
    <w:rsid w:val="00442EB0"/>
    <w:rsid w:val="00446D5B"/>
    <w:rsid w:val="00451E59"/>
    <w:rsid w:val="004545E4"/>
    <w:rsid w:val="004746F3"/>
    <w:rsid w:val="0047774A"/>
    <w:rsid w:val="004937B0"/>
    <w:rsid w:val="004948F5"/>
    <w:rsid w:val="00494A4F"/>
    <w:rsid w:val="004A0FC1"/>
    <w:rsid w:val="004A19CB"/>
    <w:rsid w:val="004D5160"/>
    <w:rsid w:val="004E1038"/>
    <w:rsid w:val="005200F8"/>
    <w:rsid w:val="00531530"/>
    <w:rsid w:val="00583656"/>
    <w:rsid w:val="00586DAA"/>
    <w:rsid w:val="005A0288"/>
    <w:rsid w:val="006129BC"/>
    <w:rsid w:val="006279E7"/>
    <w:rsid w:val="00634942"/>
    <w:rsid w:val="00635023"/>
    <w:rsid w:val="006D102D"/>
    <w:rsid w:val="006E4CF0"/>
    <w:rsid w:val="00727F5F"/>
    <w:rsid w:val="0075352C"/>
    <w:rsid w:val="00773B21"/>
    <w:rsid w:val="00785D46"/>
    <w:rsid w:val="00790FAC"/>
    <w:rsid w:val="007C079F"/>
    <w:rsid w:val="007C1CC5"/>
    <w:rsid w:val="007D02F0"/>
    <w:rsid w:val="007D183B"/>
    <w:rsid w:val="00816361"/>
    <w:rsid w:val="0082742D"/>
    <w:rsid w:val="008377B6"/>
    <w:rsid w:val="00841145"/>
    <w:rsid w:val="00871E46"/>
    <w:rsid w:val="0087702E"/>
    <w:rsid w:val="008A033B"/>
    <w:rsid w:val="008A19D5"/>
    <w:rsid w:val="008A407F"/>
    <w:rsid w:val="008F7B4A"/>
    <w:rsid w:val="009053D0"/>
    <w:rsid w:val="0093052A"/>
    <w:rsid w:val="00943D47"/>
    <w:rsid w:val="00955860"/>
    <w:rsid w:val="009A7809"/>
    <w:rsid w:val="009C158D"/>
    <w:rsid w:val="009C45FE"/>
    <w:rsid w:val="009D3AAA"/>
    <w:rsid w:val="009D7DED"/>
    <w:rsid w:val="009F3BF9"/>
    <w:rsid w:val="009F50CF"/>
    <w:rsid w:val="00A001C9"/>
    <w:rsid w:val="00A2150D"/>
    <w:rsid w:val="00A527D0"/>
    <w:rsid w:val="00A570C0"/>
    <w:rsid w:val="00A74CB3"/>
    <w:rsid w:val="00A91228"/>
    <w:rsid w:val="00A95CEE"/>
    <w:rsid w:val="00AA4D31"/>
    <w:rsid w:val="00AB0530"/>
    <w:rsid w:val="00AB30ED"/>
    <w:rsid w:val="00AB7160"/>
    <w:rsid w:val="00AB72C6"/>
    <w:rsid w:val="00AC4F4E"/>
    <w:rsid w:val="00AC4F53"/>
    <w:rsid w:val="00AC6BD3"/>
    <w:rsid w:val="00AD3C7D"/>
    <w:rsid w:val="00AE6B14"/>
    <w:rsid w:val="00AF095D"/>
    <w:rsid w:val="00AF28E9"/>
    <w:rsid w:val="00AF7545"/>
    <w:rsid w:val="00B012F1"/>
    <w:rsid w:val="00B01DCB"/>
    <w:rsid w:val="00B05B80"/>
    <w:rsid w:val="00B13DEF"/>
    <w:rsid w:val="00B25490"/>
    <w:rsid w:val="00BB5E56"/>
    <w:rsid w:val="00BC76D9"/>
    <w:rsid w:val="00BF457F"/>
    <w:rsid w:val="00C27A92"/>
    <w:rsid w:val="00C44052"/>
    <w:rsid w:val="00C4414A"/>
    <w:rsid w:val="00C526F8"/>
    <w:rsid w:val="00C56C81"/>
    <w:rsid w:val="00C64519"/>
    <w:rsid w:val="00C92EEB"/>
    <w:rsid w:val="00C976F8"/>
    <w:rsid w:val="00CB532B"/>
    <w:rsid w:val="00CD63AF"/>
    <w:rsid w:val="00CE0211"/>
    <w:rsid w:val="00CE598A"/>
    <w:rsid w:val="00CE5CB3"/>
    <w:rsid w:val="00D011B2"/>
    <w:rsid w:val="00D71E5E"/>
    <w:rsid w:val="00D76D2B"/>
    <w:rsid w:val="00DA7D95"/>
    <w:rsid w:val="00DB7724"/>
    <w:rsid w:val="00E008A1"/>
    <w:rsid w:val="00E17EB7"/>
    <w:rsid w:val="00E86664"/>
    <w:rsid w:val="00E9394D"/>
    <w:rsid w:val="00ED1727"/>
    <w:rsid w:val="00EE3E54"/>
    <w:rsid w:val="00F05840"/>
    <w:rsid w:val="00F137F9"/>
    <w:rsid w:val="00F163B0"/>
    <w:rsid w:val="00F30F57"/>
    <w:rsid w:val="00F439CF"/>
    <w:rsid w:val="00F756DE"/>
    <w:rsid w:val="00F90509"/>
    <w:rsid w:val="00F909F5"/>
    <w:rsid w:val="00F955E4"/>
    <w:rsid w:val="00FA1230"/>
    <w:rsid w:val="00FA2188"/>
    <w:rsid w:val="00FA4A33"/>
    <w:rsid w:val="00FD3ECC"/>
    <w:rsid w:val="00FE2ED3"/>
    <w:rsid w:val="00FF77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33"/>
    <w:rPr>
      <w:rFonts w:ascii="Century Gothic" w:hAnsi="Century Gothic" w:cs="Century Gothic"/>
      <w:sz w:val="24"/>
      <w:szCs w:val="24"/>
      <w:lang w:eastAsia="en-US"/>
    </w:rPr>
  </w:style>
  <w:style w:type="paragraph" w:styleId="Ttulo1">
    <w:name w:val="heading 1"/>
    <w:basedOn w:val="Normal"/>
    <w:next w:val="Normal"/>
    <w:link w:val="Ttulo1Car"/>
    <w:uiPriority w:val="99"/>
    <w:qFormat/>
    <w:rsid w:val="004948F5"/>
    <w:pPr>
      <w:keepNext/>
      <w:spacing w:before="120" w:after="60"/>
      <w:outlineLvl w:val="0"/>
    </w:pPr>
    <w:rPr>
      <w:b/>
      <w:bCs/>
      <w:color w:val="003366"/>
      <w:kern w:val="32"/>
      <w:sz w:val="28"/>
      <w:szCs w:val="28"/>
    </w:rPr>
  </w:style>
  <w:style w:type="paragraph" w:styleId="Ttulo2">
    <w:name w:val="heading 2"/>
    <w:basedOn w:val="Normal"/>
    <w:next w:val="Normal"/>
    <w:link w:val="Ttulo2Car"/>
    <w:uiPriority w:val="99"/>
    <w:qFormat/>
    <w:rsid w:val="00FA4A33"/>
    <w:pPr>
      <w:keepNext/>
      <w:spacing w:after="120" w:line="400" w:lineRule="exact"/>
      <w:outlineLvl w:val="1"/>
    </w:pPr>
    <w:rPr>
      <w:color w:val="FFFFFF"/>
      <w:sz w:val="28"/>
      <w:szCs w:val="28"/>
    </w:rPr>
  </w:style>
  <w:style w:type="paragraph" w:styleId="Ttulo3">
    <w:name w:val="heading 3"/>
    <w:basedOn w:val="Normal"/>
    <w:next w:val="Normal"/>
    <w:link w:val="Ttulo3Car"/>
    <w:uiPriority w:val="99"/>
    <w:qFormat/>
    <w:rsid w:val="00FA4A33"/>
    <w:pPr>
      <w:keepNext/>
      <w:spacing w:before="240" w:after="60"/>
      <w:outlineLvl w:val="2"/>
    </w:pPr>
    <w:rPr>
      <w:b/>
      <w:bCs/>
      <w:sz w:val="26"/>
      <w:szCs w:val="26"/>
    </w:rPr>
  </w:style>
  <w:style w:type="paragraph" w:styleId="Ttulo4">
    <w:name w:val="heading 4"/>
    <w:basedOn w:val="Normal"/>
    <w:next w:val="Normal"/>
    <w:link w:val="Ttulo4Car"/>
    <w:uiPriority w:val="99"/>
    <w:qFormat/>
    <w:rsid w:val="00FA4A33"/>
    <w:pPr>
      <w:keepNext/>
      <w:outlineLvl w:val="3"/>
    </w:pPr>
    <w:rPr>
      <w:color w:val="003300"/>
    </w:rPr>
  </w:style>
  <w:style w:type="paragraph" w:styleId="Ttulo9">
    <w:name w:val="heading 9"/>
    <w:basedOn w:val="Normal"/>
    <w:next w:val="Normal"/>
    <w:link w:val="Ttulo9Car"/>
    <w:uiPriority w:val="99"/>
    <w:qFormat/>
    <w:rsid w:val="00FA4A33"/>
    <w:pPr>
      <w:keepNext/>
      <w:outlineLvl w:val="8"/>
    </w:pPr>
    <w:rPr>
      <w:i/>
      <w:iCs/>
      <w:color w:val="0080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01DCB"/>
    <w:rPr>
      <w:rFonts w:ascii="Cambria" w:hAnsi="Cambria" w:cs="Times New Roman"/>
      <w:b/>
      <w:bCs/>
      <w:kern w:val="32"/>
      <w:sz w:val="32"/>
      <w:szCs w:val="32"/>
      <w:lang w:eastAsia="en-US"/>
    </w:rPr>
  </w:style>
  <w:style w:type="character" w:customStyle="1" w:styleId="Ttulo2Car">
    <w:name w:val="Título 2 Car"/>
    <w:basedOn w:val="Fuentedeprrafopredeter"/>
    <w:link w:val="Ttulo2"/>
    <w:uiPriority w:val="99"/>
    <w:locked/>
    <w:rsid w:val="00F05840"/>
    <w:rPr>
      <w:rFonts w:ascii="Century Gothic" w:hAnsi="Century Gothic" w:cs="Century Gothic"/>
      <w:color w:val="FFFFFF"/>
      <w:sz w:val="28"/>
      <w:szCs w:val="28"/>
      <w:lang w:val="en-US" w:eastAsia="en-US"/>
    </w:rPr>
  </w:style>
  <w:style w:type="character" w:customStyle="1" w:styleId="Ttulo3Car">
    <w:name w:val="Título 3 Car"/>
    <w:basedOn w:val="Fuentedeprrafopredeter"/>
    <w:link w:val="Ttulo3"/>
    <w:uiPriority w:val="99"/>
    <w:semiHidden/>
    <w:locked/>
    <w:rsid w:val="00B01DCB"/>
    <w:rPr>
      <w:rFonts w:ascii="Cambria" w:hAnsi="Cambria" w:cs="Times New Roman"/>
      <w:b/>
      <w:bCs/>
      <w:sz w:val="26"/>
      <w:szCs w:val="26"/>
      <w:lang w:eastAsia="en-US"/>
    </w:rPr>
  </w:style>
  <w:style w:type="character" w:customStyle="1" w:styleId="Ttulo4Car">
    <w:name w:val="Título 4 Car"/>
    <w:basedOn w:val="Fuentedeprrafopredeter"/>
    <w:link w:val="Ttulo4"/>
    <w:uiPriority w:val="99"/>
    <w:semiHidden/>
    <w:locked/>
    <w:rsid w:val="00B01DCB"/>
    <w:rPr>
      <w:rFonts w:ascii="Calibri" w:hAnsi="Calibri" w:cs="Times New Roman"/>
      <w:b/>
      <w:bCs/>
      <w:sz w:val="28"/>
      <w:szCs w:val="28"/>
      <w:lang w:eastAsia="en-US"/>
    </w:rPr>
  </w:style>
  <w:style w:type="character" w:customStyle="1" w:styleId="Ttulo9Car">
    <w:name w:val="Título 9 Car"/>
    <w:basedOn w:val="Fuentedeprrafopredeter"/>
    <w:link w:val="Ttulo9"/>
    <w:uiPriority w:val="99"/>
    <w:semiHidden/>
    <w:locked/>
    <w:rsid w:val="00B01DCB"/>
    <w:rPr>
      <w:rFonts w:ascii="Cambria" w:hAnsi="Cambria" w:cs="Times New Roman"/>
      <w:lang w:eastAsia="en-US"/>
    </w:rPr>
  </w:style>
  <w:style w:type="paragraph" w:customStyle="1" w:styleId="Masthead">
    <w:name w:val="Masthead"/>
    <w:basedOn w:val="Ttulo1"/>
    <w:uiPriority w:val="99"/>
    <w:rsid w:val="0012571D"/>
    <w:pPr>
      <w:spacing w:before="0" w:after="0"/>
    </w:pPr>
    <w:rPr>
      <w:b w:val="0"/>
      <w:bCs w:val="0"/>
      <w:kern w:val="0"/>
      <w:sz w:val="80"/>
      <w:szCs w:val="80"/>
    </w:rPr>
  </w:style>
  <w:style w:type="paragraph" w:styleId="Textoindependiente">
    <w:name w:val="Body Text"/>
    <w:basedOn w:val="Normal"/>
    <w:link w:val="TextoindependienteCar"/>
    <w:uiPriority w:val="99"/>
    <w:rsid w:val="00FA4A33"/>
    <w:pPr>
      <w:spacing w:after="120" w:line="240" w:lineRule="atLeast"/>
    </w:pPr>
    <w:rPr>
      <w:color w:val="000000"/>
      <w:sz w:val="18"/>
      <w:szCs w:val="18"/>
    </w:rPr>
  </w:style>
  <w:style w:type="character" w:customStyle="1" w:styleId="TextoindependienteCar">
    <w:name w:val="Texto independiente Car"/>
    <w:basedOn w:val="Fuentedeprrafopredeter"/>
    <w:link w:val="Textoindependiente"/>
    <w:uiPriority w:val="99"/>
    <w:locked/>
    <w:rsid w:val="00F05840"/>
    <w:rPr>
      <w:rFonts w:ascii="Century Gothic" w:hAnsi="Century Gothic" w:cs="Century Gothic"/>
      <w:color w:val="000000"/>
      <w:sz w:val="18"/>
      <w:szCs w:val="18"/>
      <w:lang w:val="en-US" w:eastAsia="en-US"/>
    </w:rPr>
  </w:style>
  <w:style w:type="paragraph" w:styleId="Sangradetextonormal">
    <w:name w:val="Body Text Indent"/>
    <w:basedOn w:val="Normal"/>
    <w:link w:val="SangradetextonormalCar"/>
    <w:uiPriority w:val="99"/>
    <w:rsid w:val="00CB532B"/>
    <w:pPr>
      <w:tabs>
        <w:tab w:val="left" w:pos="180"/>
      </w:tabs>
      <w:spacing w:line="260" w:lineRule="exact"/>
      <w:ind w:left="187" w:hanging="187"/>
    </w:pPr>
    <w:rPr>
      <w:i/>
      <w:iCs/>
      <w:color w:val="003366"/>
      <w:sz w:val="18"/>
      <w:szCs w:val="18"/>
    </w:rPr>
  </w:style>
  <w:style w:type="character" w:customStyle="1" w:styleId="SangradetextonormalCar">
    <w:name w:val="Sangría de texto normal Car"/>
    <w:basedOn w:val="Fuentedeprrafopredeter"/>
    <w:link w:val="Sangradetextonormal"/>
    <w:uiPriority w:val="99"/>
    <w:locked/>
    <w:rsid w:val="00F05840"/>
    <w:rPr>
      <w:rFonts w:ascii="Century Gothic" w:hAnsi="Century Gothic" w:cs="Century Gothic"/>
      <w:i/>
      <w:iCs/>
      <w:color w:val="003366"/>
      <w:sz w:val="18"/>
      <w:szCs w:val="18"/>
      <w:lang w:val="en-US" w:eastAsia="en-US"/>
    </w:rPr>
  </w:style>
  <w:style w:type="paragraph" w:customStyle="1" w:styleId="QuoteText">
    <w:name w:val="Quote Text"/>
    <w:basedOn w:val="Normal"/>
    <w:uiPriority w:val="99"/>
    <w:rsid w:val="0075352C"/>
    <w:pPr>
      <w:spacing w:line="360" w:lineRule="atLeast"/>
      <w:jc w:val="center"/>
    </w:pPr>
    <w:rPr>
      <w:b/>
      <w:bCs/>
      <w:i/>
      <w:iCs/>
      <w:color w:val="003366"/>
      <w:sz w:val="22"/>
      <w:szCs w:val="22"/>
    </w:rPr>
  </w:style>
  <w:style w:type="paragraph" w:customStyle="1" w:styleId="CaptionText">
    <w:name w:val="Caption Text"/>
    <w:basedOn w:val="Normal"/>
    <w:uiPriority w:val="99"/>
    <w:rsid w:val="00F137F9"/>
    <w:pPr>
      <w:spacing w:line="240" w:lineRule="atLeast"/>
    </w:pPr>
    <w:rPr>
      <w:color w:val="003366"/>
      <w:sz w:val="16"/>
      <w:szCs w:val="16"/>
    </w:rPr>
  </w:style>
  <w:style w:type="paragraph" w:customStyle="1" w:styleId="QuoteTextLeftAlign">
    <w:name w:val="Quote Text Left Align"/>
    <w:basedOn w:val="QuoteText"/>
    <w:uiPriority w:val="99"/>
    <w:rsid w:val="002433E7"/>
    <w:pPr>
      <w:jc w:val="left"/>
    </w:pPr>
  </w:style>
  <w:style w:type="paragraph" w:customStyle="1" w:styleId="CaptionTextWhite">
    <w:name w:val="Caption Text White"/>
    <w:basedOn w:val="Normal"/>
    <w:uiPriority w:val="99"/>
    <w:rsid w:val="000159A1"/>
    <w:rPr>
      <w:color w:val="FFFFFF"/>
      <w:sz w:val="16"/>
      <w:szCs w:val="16"/>
    </w:rPr>
  </w:style>
  <w:style w:type="paragraph" w:customStyle="1" w:styleId="VolumeNumber">
    <w:name w:val="Volume Number"/>
    <w:basedOn w:val="CaptionText"/>
    <w:uiPriority w:val="99"/>
    <w:rsid w:val="0031150F"/>
    <w:pPr>
      <w:jc w:val="right"/>
    </w:pPr>
    <w:rPr>
      <w:color w:val="FFFFFF"/>
    </w:rPr>
  </w:style>
  <w:style w:type="paragraph" w:customStyle="1" w:styleId="PageNumbers">
    <w:name w:val="Page Numbers"/>
    <w:basedOn w:val="VolumeNumber"/>
    <w:uiPriority w:val="99"/>
    <w:rsid w:val="00CB532B"/>
    <w:pPr>
      <w:jc w:val="left"/>
    </w:pPr>
  </w:style>
  <w:style w:type="character" w:styleId="Hipervnculo">
    <w:name w:val="Hyperlink"/>
    <w:basedOn w:val="Fuentedeprrafopredeter"/>
    <w:uiPriority w:val="99"/>
    <w:rsid w:val="00A95CEE"/>
    <w:rPr>
      <w:rFonts w:cs="Times New Roman"/>
      <w:color w:val="0000FF"/>
      <w:u w:val="single"/>
    </w:rPr>
  </w:style>
  <w:style w:type="paragraph" w:customStyle="1" w:styleId="ContactInformation">
    <w:name w:val="Contact Information"/>
    <w:basedOn w:val="Textoindependiente"/>
    <w:uiPriority w:val="99"/>
    <w:rsid w:val="00AB72C6"/>
    <w:rPr>
      <w:b/>
      <w:bCs/>
      <w:i/>
      <w:iCs/>
    </w:rPr>
  </w:style>
  <w:style w:type="paragraph" w:customStyle="1" w:styleId="MailingAddress">
    <w:name w:val="Mailing Address"/>
    <w:basedOn w:val="VolumeNumber"/>
    <w:uiPriority w:val="99"/>
    <w:rsid w:val="00CB532B"/>
    <w:pPr>
      <w:spacing w:before="60" w:after="60" w:line="320" w:lineRule="exact"/>
      <w:jc w:val="left"/>
    </w:pPr>
    <w:rPr>
      <w:color w:val="003366"/>
      <w:sz w:val="24"/>
      <w:szCs w:val="24"/>
    </w:rPr>
  </w:style>
  <w:style w:type="paragraph" w:customStyle="1" w:styleId="QuoteTextWhite">
    <w:name w:val="Quote Text White"/>
    <w:basedOn w:val="QuoteText"/>
    <w:uiPriority w:val="99"/>
    <w:rsid w:val="0012571D"/>
    <w:rPr>
      <w:color w:val="FFFFFF"/>
    </w:rPr>
  </w:style>
  <w:style w:type="paragraph" w:styleId="NormalWeb">
    <w:name w:val="Normal (Web)"/>
    <w:basedOn w:val="Normal"/>
    <w:uiPriority w:val="99"/>
    <w:semiHidden/>
    <w:rsid w:val="00B25490"/>
    <w:pPr>
      <w:spacing w:before="144" w:after="144"/>
    </w:pPr>
    <w:rPr>
      <w:rFonts w:ascii="Times New Roman" w:eastAsia="Batang" w:hAnsi="Times New Roman" w:cs="Times New Roman"/>
      <w:lang w:eastAsia="ko-KR"/>
    </w:rPr>
  </w:style>
  <w:style w:type="paragraph" w:customStyle="1" w:styleId="WhiteText">
    <w:name w:val="White Text"/>
    <w:basedOn w:val="Normal"/>
    <w:uiPriority w:val="99"/>
    <w:rsid w:val="00AC4F53"/>
    <w:pPr>
      <w:keepNext/>
      <w:outlineLvl w:val="8"/>
    </w:pPr>
    <w:rPr>
      <w:rFonts w:ascii="Verdana" w:hAnsi="Verdana" w:cs="Verdana"/>
      <w:color w:val="FFFFFF"/>
      <w:sz w:val="16"/>
      <w:szCs w:val="16"/>
    </w:rPr>
  </w:style>
  <w:style w:type="paragraph" w:customStyle="1" w:styleId="ArticleHeading">
    <w:name w:val="Article Heading"/>
    <w:basedOn w:val="Normal"/>
    <w:uiPriority w:val="99"/>
    <w:rsid w:val="00451E59"/>
    <w:pPr>
      <w:keepNext/>
      <w:spacing w:before="120" w:after="60"/>
      <w:outlineLvl w:val="0"/>
    </w:pPr>
    <w:rPr>
      <w:b/>
      <w:bCs/>
      <w:color w:val="003366"/>
      <w:kern w:val="32"/>
      <w:sz w:val="28"/>
      <w:szCs w:val="28"/>
    </w:rPr>
  </w:style>
  <w:style w:type="paragraph" w:customStyle="1" w:styleId="ReturnAddress">
    <w:name w:val="Return Address"/>
    <w:basedOn w:val="Sangradetextonormal"/>
    <w:uiPriority w:val="99"/>
    <w:rsid w:val="00451E59"/>
  </w:style>
  <w:style w:type="paragraph" w:customStyle="1" w:styleId="ListParagraph1">
    <w:name w:val="List Paragraph1"/>
    <w:basedOn w:val="Normal"/>
    <w:uiPriority w:val="99"/>
    <w:rsid w:val="00AA4D31"/>
    <w:pPr>
      <w:spacing w:after="200" w:line="276" w:lineRule="auto"/>
      <w:ind w:left="720"/>
    </w:pPr>
    <w:rPr>
      <w:rFonts w:ascii="Rockwell" w:hAnsi="Rockwell" w:cs="Rockwell"/>
      <w:sz w:val="22"/>
      <w:szCs w:val="22"/>
    </w:rPr>
  </w:style>
  <w:style w:type="paragraph" w:styleId="Encabezado">
    <w:name w:val="header"/>
    <w:basedOn w:val="Normal"/>
    <w:link w:val="EncabezadoCar"/>
    <w:uiPriority w:val="99"/>
    <w:rsid w:val="0027057E"/>
    <w:pPr>
      <w:tabs>
        <w:tab w:val="center" w:pos="4252"/>
        <w:tab w:val="right" w:pos="8504"/>
      </w:tabs>
    </w:pPr>
  </w:style>
  <w:style w:type="character" w:customStyle="1" w:styleId="EncabezadoCar">
    <w:name w:val="Encabezado Car"/>
    <w:basedOn w:val="Fuentedeprrafopredeter"/>
    <w:link w:val="Encabezado"/>
    <w:uiPriority w:val="99"/>
    <w:locked/>
    <w:rsid w:val="0027057E"/>
    <w:rPr>
      <w:rFonts w:ascii="Century Gothic" w:hAnsi="Century Gothic" w:cs="Century Gothic"/>
      <w:sz w:val="24"/>
      <w:szCs w:val="24"/>
      <w:lang w:eastAsia="en-US"/>
    </w:rPr>
  </w:style>
  <w:style w:type="paragraph" w:styleId="Piedepgina">
    <w:name w:val="footer"/>
    <w:basedOn w:val="Normal"/>
    <w:link w:val="PiedepginaCar"/>
    <w:uiPriority w:val="99"/>
    <w:rsid w:val="0027057E"/>
    <w:pPr>
      <w:tabs>
        <w:tab w:val="center" w:pos="4252"/>
        <w:tab w:val="right" w:pos="8504"/>
      </w:tabs>
    </w:pPr>
  </w:style>
  <w:style w:type="character" w:customStyle="1" w:styleId="PiedepginaCar">
    <w:name w:val="Pie de página Car"/>
    <w:basedOn w:val="Fuentedeprrafopredeter"/>
    <w:link w:val="Piedepgina"/>
    <w:uiPriority w:val="99"/>
    <w:locked/>
    <w:rsid w:val="0027057E"/>
    <w:rPr>
      <w:rFonts w:ascii="Century Gothic" w:hAnsi="Century Gothic" w:cs="Century Gothic"/>
      <w:sz w:val="24"/>
      <w:szCs w:val="24"/>
      <w:lang w:eastAsia="en-US"/>
    </w:rPr>
  </w:style>
  <w:style w:type="numbering" w:customStyle="1" w:styleId="Estilo1">
    <w:name w:val="Estilo1"/>
    <w:rsid w:val="00160870"/>
    <w:pPr>
      <w:numPr>
        <w:numId w:val="2"/>
      </w:numPr>
    </w:pPr>
  </w:style>
  <w:style w:type="paragraph" w:styleId="Textodeglobo">
    <w:name w:val="Balloon Text"/>
    <w:basedOn w:val="Normal"/>
    <w:link w:val="TextodegloboCar"/>
    <w:uiPriority w:val="99"/>
    <w:semiHidden/>
    <w:unhideWhenUsed/>
    <w:rsid w:val="0082742D"/>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42D"/>
    <w:rPr>
      <w:rFonts w:ascii="Tahoma" w:hAnsi="Tahoma" w:cs="Tahoma"/>
      <w:sz w:val="16"/>
      <w:szCs w:val="16"/>
      <w:lang w:eastAsia="en-US"/>
    </w:rPr>
  </w:style>
  <w:style w:type="paragraph" w:styleId="Prrafodelista">
    <w:name w:val="List Paragraph"/>
    <w:basedOn w:val="Normal"/>
    <w:uiPriority w:val="34"/>
    <w:qFormat/>
    <w:rsid w:val="00AD3C7D"/>
    <w:pPr>
      <w:ind w:left="720"/>
      <w:contextualSpacing/>
    </w:pPr>
  </w:style>
  <w:style w:type="paragraph" w:customStyle="1" w:styleId="Default">
    <w:name w:val="Default"/>
    <w:rsid w:val="00B13DE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91862">
      <w:bodyDiv w:val="1"/>
      <w:marLeft w:val="0"/>
      <w:marRight w:val="0"/>
      <w:marTop w:val="0"/>
      <w:marBottom w:val="0"/>
      <w:divBdr>
        <w:top w:val="none" w:sz="0" w:space="0" w:color="auto"/>
        <w:left w:val="none" w:sz="0" w:space="0" w:color="auto"/>
        <w:bottom w:val="none" w:sz="0" w:space="0" w:color="auto"/>
        <w:right w:val="none" w:sz="0" w:space="0" w:color="auto"/>
      </w:divBdr>
    </w:div>
    <w:div w:id="1161501595">
      <w:bodyDiv w:val="1"/>
      <w:marLeft w:val="0"/>
      <w:marRight w:val="0"/>
      <w:marTop w:val="0"/>
      <w:marBottom w:val="0"/>
      <w:divBdr>
        <w:top w:val="none" w:sz="0" w:space="0" w:color="auto"/>
        <w:left w:val="none" w:sz="0" w:space="0" w:color="auto"/>
        <w:bottom w:val="none" w:sz="0" w:space="0" w:color="auto"/>
        <w:right w:val="none" w:sz="0" w:space="0" w:color="auto"/>
      </w:divBdr>
    </w:div>
    <w:div w:id="1397976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s\CONFIG~1\Temp\TCD9.tmp\Bolet&#237;n%20de%20navidad%20famili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Boletín de navidad familiar.dot</Template>
  <TotalTime>9</TotalTime>
  <Pages>1</Pages>
  <Words>182</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U257261</cp:lastModifiedBy>
  <cp:revision>4</cp:revision>
  <cp:lastPrinted>2013-05-09T13:37:00Z</cp:lastPrinted>
  <dcterms:created xsi:type="dcterms:W3CDTF">2013-09-05T12:54:00Z</dcterms:created>
  <dcterms:modified xsi:type="dcterms:W3CDTF">2014-08-05T09:45:00Z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TC010128003082</vt:lpwstr>
  </property>
  <property fmtid="{D5CDD505-2E9C-101B-9397-08002B2CF9AE}" pid="3" name="_AdHocReviewCycleID">
    <vt:i4>-981841202</vt:i4>
  </property>
  <property fmtid="{D5CDD505-2E9C-101B-9397-08002B2CF9AE}" pid="4" name="_NewReviewCycle">
    <vt:lpwstr/>
  </property>
  <property fmtid="{D5CDD505-2E9C-101B-9397-08002B2CF9AE}" pid="5" name="_EmailSubject">
    <vt:lpwstr>+</vt:lpwstr>
  </property>
  <property fmtid="{D5CDD505-2E9C-101B-9397-08002B2CF9AE}" pid="6" name="_AuthorEmail">
    <vt:lpwstr>mpenadelcam@iberdrola.es</vt:lpwstr>
  </property>
  <property fmtid="{D5CDD505-2E9C-101B-9397-08002B2CF9AE}" pid="7" name="_AuthorEmailDisplayName">
    <vt:lpwstr>Peña del Campo, Maria Rosa</vt:lpwstr>
  </property>
</Properties>
</file>